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9F2F" w14:textId="17E10744" w:rsidR="009479EC" w:rsidRPr="009479EC" w:rsidRDefault="00E138F3" w:rsidP="009479EC">
      <w:pPr>
        <w:rPr>
          <w:b/>
          <w:bCs/>
        </w:rPr>
      </w:pPr>
      <w:r>
        <w:rPr>
          <w:noProof/>
          <w:lang w:eastAsia="en-GB"/>
        </w:rPr>
        <w:drawing>
          <wp:anchor distT="0" distB="0" distL="114300" distR="114300" simplePos="0" relativeHeight="251658240" behindDoc="0" locked="0" layoutInCell="1" allowOverlap="1" wp14:anchorId="661FC70A" wp14:editId="05C9C2E2">
            <wp:simplePos x="0" y="0"/>
            <wp:positionH relativeFrom="margin">
              <wp:align>right</wp:align>
            </wp:positionH>
            <wp:positionV relativeFrom="paragraph">
              <wp:posOffset>0</wp:posOffset>
            </wp:positionV>
            <wp:extent cx="2884066" cy="1326943"/>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Saints-Mono.png"/>
                    <pic:cNvPicPr/>
                  </pic:nvPicPr>
                  <pic:blipFill rotWithShape="1">
                    <a:blip r:embed="rId5" cstate="print">
                      <a:extLst>
                        <a:ext uri="{28A0092B-C50C-407E-A947-70E740481C1C}">
                          <a14:useLocalDpi xmlns:a14="http://schemas.microsoft.com/office/drawing/2010/main" val="0"/>
                        </a:ext>
                      </a:extLst>
                    </a:blip>
                    <a:srcRect l="12537" t="19424" r="13244" b="21055"/>
                    <a:stretch/>
                  </pic:blipFill>
                  <pic:spPr bwMode="auto">
                    <a:xfrm>
                      <a:off x="0" y="0"/>
                      <a:ext cx="2884066" cy="13269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79EC" w:rsidRPr="009479EC">
        <w:rPr>
          <w:b/>
          <w:bCs/>
        </w:rPr>
        <w:t>Job Title: Part-Time Biblical Counsellor</w:t>
      </w:r>
    </w:p>
    <w:p w14:paraId="0F61B6FA" w14:textId="7E19BA72" w:rsidR="009479EC" w:rsidRPr="009479EC" w:rsidRDefault="009479EC" w:rsidP="009479EC">
      <w:r w:rsidRPr="009479EC">
        <w:rPr>
          <w:b/>
          <w:bCs/>
        </w:rPr>
        <w:t>Location:</w:t>
      </w:r>
      <w:r w:rsidRPr="009479EC">
        <w:t xml:space="preserve"> All Saints Crowborough</w:t>
      </w:r>
      <w:r w:rsidRPr="009479EC">
        <w:br/>
      </w:r>
      <w:r w:rsidRPr="009479EC">
        <w:rPr>
          <w:b/>
          <w:bCs/>
        </w:rPr>
        <w:t>Hours:</w:t>
      </w:r>
      <w:r w:rsidRPr="009479EC">
        <w:t xml:space="preserve"> 14 hours/week during school term time (38 weeks/year)</w:t>
      </w:r>
      <w:r w:rsidRPr="009479EC">
        <w:br/>
      </w:r>
      <w:r w:rsidRPr="009479EC">
        <w:rPr>
          <w:b/>
          <w:bCs/>
        </w:rPr>
        <w:t>Contract:</w:t>
      </w:r>
      <w:r w:rsidRPr="009479EC">
        <w:t xml:space="preserve"> Fixed term – 2 years (with review)</w:t>
      </w:r>
      <w:r w:rsidRPr="009479EC">
        <w:br/>
      </w:r>
      <w:r w:rsidRPr="009479EC">
        <w:rPr>
          <w:b/>
          <w:bCs/>
        </w:rPr>
        <w:t>Salary:</w:t>
      </w:r>
      <w:r w:rsidRPr="009479EC">
        <w:t xml:space="preserve"> £6,500 per annum </w:t>
      </w:r>
    </w:p>
    <w:p w14:paraId="32B553B0" w14:textId="77777777" w:rsidR="009479EC" w:rsidRPr="009479EC" w:rsidRDefault="00000000" w:rsidP="009479EC">
      <w:r>
        <w:pict w14:anchorId="1ECEDE51">
          <v:rect id="_x0000_i1025" style="width:0;height:1.5pt" o:hralign="center" o:hrstd="t" o:hr="t" fillcolor="#a0a0a0" stroked="f"/>
        </w:pict>
      </w:r>
    </w:p>
    <w:p w14:paraId="7158499F" w14:textId="77777777" w:rsidR="009479EC" w:rsidRPr="009479EC" w:rsidRDefault="009479EC" w:rsidP="009479EC">
      <w:pPr>
        <w:rPr>
          <w:b/>
          <w:bCs/>
        </w:rPr>
      </w:pPr>
      <w:r w:rsidRPr="009479EC">
        <w:rPr>
          <w:b/>
          <w:bCs/>
        </w:rPr>
        <w:t>Vision Alignment</w:t>
      </w:r>
    </w:p>
    <w:p w14:paraId="630D4BED" w14:textId="73A16E11" w:rsidR="009479EC" w:rsidRPr="009479EC" w:rsidRDefault="009479EC" w:rsidP="009479EC">
      <w:r w:rsidRPr="009479EC">
        <w:t xml:space="preserve">At All Saints Crowborough, our vision is </w:t>
      </w:r>
      <w:r w:rsidRPr="009479EC">
        <w:rPr>
          <w:i/>
          <w:iCs/>
        </w:rPr>
        <w:t>to discover Jesus, discover life</w:t>
      </w:r>
      <w:r w:rsidRPr="009479EC">
        <w:t xml:space="preserve">. We believe that discovering the life Jesus offers means walking with people through every season </w:t>
      </w:r>
      <w:r>
        <w:t>-</w:t>
      </w:r>
      <w:r w:rsidRPr="009479EC">
        <w:t xml:space="preserve"> including their struggles. This role exists to provide Christ-centred, Scripture-saturated care for individuals in our church family and beyond, pointing people to Jesus in the midst of difficulty.</w:t>
      </w:r>
    </w:p>
    <w:p w14:paraId="1026A3FC" w14:textId="77777777" w:rsidR="009479EC" w:rsidRPr="009479EC" w:rsidRDefault="00000000" w:rsidP="009479EC">
      <w:r>
        <w:pict w14:anchorId="01339C00">
          <v:rect id="_x0000_i1026" style="width:0;height:1.5pt" o:hralign="center" o:hrstd="t" o:hr="t" fillcolor="#a0a0a0" stroked="f"/>
        </w:pict>
      </w:r>
    </w:p>
    <w:p w14:paraId="356DA8B4" w14:textId="77777777" w:rsidR="009479EC" w:rsidRPr="009479EC" w:rsidRDefault="009479EC" w:rsidP="009479EC">
      <w:pPr>
        <w:rPr>
          <w:b/>
          <w:bCs/>
        </w:rPr>
      </w:pPr>
      <w:r w:rsidRPr="009479EC">
        <w:rPr>
          <w:b/>
          <w:bCs/>
        </w:rPr>
        <w:t>Role Purpose</w:t>
      </w:r>
    </w:p>
    <w:p w14:paraId="4AEDD709" w14:textId="77777777" w:rsidR="009479EC" w:rsidRPr="009479EC" w:rsidRDefault="009479EC" w:rsidP="009479EC">
      <w:r w:rsidRPr="009479EC">
        <w:t>To provide sustainable, biblically grounded counselling within the church, building on the ministry already established. The role seeks not only to support individuals pastorally, but also to equip others in the congregation for wise, compassionate care.</w:t>
      </w:r>
    </w:p>
    <w:p w14:paraId="215F3F5A" w14:textId="77777777" w:rsidR="009479EC" w:rsidRPr="009479EC" w:rsidRDefault="00000000" w:rsidP="009479EC">
      <w:r>
        <w:pict w14:anchorId="33F465EC">
          <v:rect id="_x0000_i1027" style="width:0;height:1.5pt" o:hralign="center" o:hrstd="t" o:hr="t" fillcolor="#a0a0a0" stroked="f"/>
        </w:pict>
      </w:r>
    </w:p>
    <w:p w14:paraId="5E0E1352" w14:textId="77777777" w:rsidR="009479EC" w:rsidRPr="009479EC" w:rsidRDefault="009479EC" w:rsidP="009479EC">
      <w:pPr>
        <w:rPr>
          <w:b/>
          <w:bCs/>
        </w:rPr>
      </w:pPr>
      <w:r w:rsidRPr="009479EC">
        <w:rPr>
          <w:b/>
          <w:bCs/>
        </w:rPr>
        <w:t>Key Responsibilities</w:t>
      </w:r>
    </w:p>
    <w:p w14:paraId="5D081065" w14:textId="7A74A975" w:rsidR="009479EC" w:rsidRPr="009479EC" w:rsidRDefault="009479EC" w:rsidP="009479EC">
      <w:pPr>
        <w:numPr>
          <w:ilvl w:val="0"/>
          <w:numId w:val="1"/>
        </w:numPr>
      </w:pPr>
      <w:r w:rsidRPr="009479EC">
        <w:t>Offer 1:1 biblical counselling to church members and others</w:t>
      </w:r>
      <w:r w:rsidR="000E6D4E">
        <w:t>.</w:t>
      </w:r>
    </w:p>
    <w:p w14:paraId="1969EA34" w14:textId="77777777" w:rsidR="009479EC" w:rsidRPr="009479EC" w:rsidRDefault="009479EC" w:rsidP="009479EC">
      <w:pPr>
        <w:numPr>
          <w:ilvl w:val="0"/>
          <w:numId w:val="1"/>
        </w:numPr>
      </w:pPr>
      <w:r w:rsidRPr="009479EC">
        <w:t>Work closely with the clergy and pastoral staff to ensure care is well-integrated and accountable.</w:t>
      </w:r>
    </w:p>
    <w:p w14:paraId="0F4A9BDE" w14:textId="77777777" w:rsidR="009479EC" w:rsidRPr="009479EC" w:rsidRDefault="009479EC" w:rsidP="009479EC">
      <w:pPr>
        <w:numPr>
          <w:ilvl w:val="0"/>
          <w:numId w:val="1"/>
        </w:numPr>
      </w:pPr>
      <w:r w:rsidRPr="009479EC">
        <w:t>Maintain high standards in safeguarding, confidentiality, and ethical counselling practice.</w:t>
      </w:r>
    </w:p>
    <w:p w14:paraId="3C4A585C" w14:textId="5DCB2AFA" w:rsidR="009479EC" w:rsidRPr="009479EC" w:rsidRDefault="000E6D4E" w:rsidP="009479EC">
      <w:pPr>
        <w:numPr>
          <w:ilvl w:val="0"/>
          <w:numId w:val="1"/>
        </w:numPr>
      </w:pPr>
      <w:r>
        <w:t>I</w:t>
      </w:r>
      <w:r w:rsidRPr="000E6D4E">
        <w:t>dentify where counselees/ church members should seek other professional help</w:t>
      </w:r>
      <w:r w:rsidR="009479EC" w:rsidRPr="009479EC">
        <w:t xml:space="preserve"> where appropriate, while remaining pastorally involved.</w:t>
      </w:r>
    </w:p>
    <w:p w14:paraId="0B2C8A8E" w14:textId="77777777" w:rsidR="009479EC" w:rsidRPr="009479EC" w:rsidRDefault="009479EC" w:rsidP="009479EC">
      <w:pPr>
        <w:numPr>
          <w:ilvl w:val="0"/>
          <w:numId w:val="1"/>
        </w:numPr>
      </w:pPr>
      <w:r w:rsidRPr="009479EC">
        <w:t>Encourage and help train others in the church to care for one another biblically, particularly around everyday struggles.</w:t>
      </w:r>
    </w:p>
    <w:p w14:paraId="46CC27DA" w14:textId="77777777" w:rsidR="009479EC" w:rsidRPr="009479EC" w:rsidRDefault="009479EC" w:rsidP="009479EC">
      <w:pPr>
        <w:numPr>
          <w:ilvl w:val="0"/>
          <w:numId w:val="1"/>
        </w:numPr>
      </w:pPr>
      <w:r w:rsidRPr="009479EC">
        <w:t>Participate in staff team meetings as a valued contributor to the wider pastoral vision.</w:t>
      </w:r>
    </w:p>
    <w:p w14:paraId="2121ADDD" w14:textId="77777777" w:rsidR="009479EC" w:rsidRPr="009479EC" w:rsidRDefault="00000000" w:rsidP="009479EC">
      <w:r>
        <w:pict w14:anchorId="41F6D1DF">
          <v:rect id="_x0000_i1028" style="width:0;height:1.5pt" o:hralign="center" o:hrstd="t" o:hr="t" fillcolor="#a0a0a0" stroked="f"/>
        </w:pict>
      </w:r>
    </w:p>
    <w:p w14:paraId="48A1136F" w14:textId="77777777" w:rsidR="009479EC" w:rsidRDefault="009479EC" w:rsidP="000E6D4E">
      <w:pPr>
        <w:jc w:val="right"/>
        <w:rPr>
          <w:b/>
          <w:bCs/>
        </w:rPr>
      </w:pPr>
    </w:p>
    <w:p w14:paraId="2417BEB2" w14:textId="13088348" w:rsidR="009479EC" w:rsidRPr="009479EC" w:rsidRDefault="009479EC" w:rsidP="009479EC">
      <w:pPr>
        <w:rPr>
          <w:b/>
          <w:bCs/>
        </w:rPr>
      </w:pPr>
      <w:r w:rsidRPr="009479EC">
        <w:rPr>
          <w:b/>
          <w:bCs/>
        </w:rPr>
        <w:t>Person Specification</w:t>
      </w:r>
    </w:p>
    <w:p w14:paraId="3DFB6A1D" w14:textId="77777777" w:rsidR="009479EC" w:rsidRPr="009479EC" w:rsidRDefault="009479EC" w:rsidP="009479EC">
      <w:r w:rsidRPr="009479EC">
        <w:rPr>
          <w:b/>
          <w:bCs/>
        </w:rPr>
        <w:t>Essential:</w:t>
      </w:r>
    </w:p>
    <w:p w14:paraId="71229DE5" w14:textId="77777777" w:rsidR="009479EC" w:rsidRPr="009479EC" w:rsidRDefault="009479EC" w:rsidP="009479EC">
      <w:pPr>
        <w:numPr>
          <w:ilvl w:val="0"/>
          <w:numId w:val="2"/>
        </w:numPr>
      </w:pPr>
      <w:r w:rsidRPr="009479EC">
        <w:t>A mature Christian faith and alignment with the theological convictions of All Saints Crowborough.</w:t>
      </w:r>
    </w:p>
    <w:p w14:paraId="58103F58" w14:textId="77777777" w:rsidR="009479EC" w:rsidRPr="009479EC" w:rsidRDefault="009479EC" w:rsidP="009479EC">
      <w:pPr>
        <w:numPr>
          <w:ilvl w:val="0"/>
          <w:numId w:val="2"/>
        </w:numPr>
      </w:pPr>
      <w:r w:rsidRPr="009479EC">
        <w:t>Training in Biblical Counselling (e.g. via Biblical Counselling UK or equivalent).</w:t>
      </w:r>
    </w:p>
    <w:p w14:paraId="025AF534" w14:textId="77777777" w:rsidR="009479EC" w:rsidRPr="009479EC" w:rsidRDefault="009479EC" w:rsidP="009479EC">
      <w:pPr>
        <w:numPr>
          <w:ilvl w:val="0"/>
          <w:numId w:val="2"/>
        </w:numPr>
      </w:pPr>
      <w:r w:rsidRPr="009479EC">
        <w:lastRenderedPageBreak/>
        <w:t>Compassion, emotional intelligence, and wisdom in walking with people in distress.</w:t>
      </w:r>
    </w:p>
    <w:p w14:paraId="767D8462" w14:textId="77777777" w:rsidR="009479EC" w:rsidRPr="009479EC" w:rsidRDefault="009479EC" w:rsidP="009479EC">
      <w:pPr>
        <w:numPr>
          <w:ilvl w:val="0"/>
          <w:numId w:val="2"/>
        </w:numPr>
      </w:pPr>
      <w:r w:rsidRPr="009479EC">
        <w:t>Commitment to safeguarding and ethical practice.</w:t>
      </w:r>
    </w:p>
    <w:p w14:paraId="484CA228" w14:textId="77777777" w:rsidR="009479EC" w:rsidRPr="009479EC" w:rsidRDefault="009479EC" w:rsidP="009479EC">
      <w:pPr>
        <w:numPr>
          <w:ilvl w:val="0"/>
          <w:numId w:val="2"/>
        </w:numPr>
      </w:pPr>
      <w:r w:rsidRPr="009479EC">
        <w:t>Ability to maintain appropriate confidentiality and boundaries.</w:t>
      </w:r>
    </w:p>
    <w:p w14:paraId="3EF5C15B" w14:textId="77777777" w:rsidR="009479EC" w:rsidRPr="009479EC" w:rsidRDefault="009479EC" w:rsidP="009479EC">
      <w:r w:rsidRPr="009479EC">
        <w:rPr>
          <w:b/>
          <w:bCs/>
        </w:rPr>
        <w:t>Desirable:</w:t>
      </w:r>
    </w:p>
    <w:p w14:paraId="75079E51" w14:textId="77777777" w:rsidR="009479EC" w:rsidRPr="009479EC" w:rsidRDefault="009479EC" w:rsidP="009479EC">
      <w:pPr>
        <w:numPr>
          <w:ilvl w:val="0"/>
          <w:numId w:val="3"/>
        </w:numPr>
      </w:pPr>
      <w:r w:rsidRPr="009479EC">
        <w:t>Experience counselling within a local church context.</w:t>
      </w:r>
    </w:p>
    <w:p w14:paraId="40517699" w14:textId="48287530" w:rsidR="009479EC" w:rsidRPr="009479EC" w:rsidRDefault="009479EC" w:rsidP="009479EC">
      <w:pPr>
        <w:numPr>
          <w:ilvl w:val="0"/>
          <w:numId w:val="3"/>
        </w:numPr>
      </w:pPr>
      <w:r w:rsidRPr="009479EC">
        <w:t>Willingness to mentor others or offer group-based training/support</w:t>
      </w:r>
      <w:r w:rsidR="000E6D4E">
        <w:t xml:space="preserve"> where appropriate</w:t>
      </w:r>
    </w:p>
    <w:p w14:paraId="103F9816" w14:textId="77777777" w:rsidR="009479EC" w:rsidRPr="009479EC" w:rsidRDefault="009479EC" w:rsidP="009479EC">
      <w:pPr>
        <w:numPr>
          <w:ilvl w:val="0"/>
          <w:numId w:val="3"/>
        </w:numPr>
      </w:pPr>
      <w:r w:rsidRPr="009479EC">
        <w:t>Ongoing commitment to professional development.</w:t>
      </w:r>
    </w:p>
    <w:p w14:paraId="72BA48EC" w14:textId="77777777" w:rsidR="009479EC" w:rsidRPr="009479EC" w:rsidRDefault="00000000" w:rsidP="009479EC">
      <w:r>
        <w:pict w14:anchorId="34DE33C3">
          <v:rect id="_x0000_i1029" style="width:0;height:1.5pt" o:hralign="center" o:hrstd="t" o:hr="t" fillcolor="#a0a0a0" stroked="f"/>
        </w:pict>
      </w:r>
    </w:p>
    <w:p w14:paraId="6F8C8A21" w14:textId="77777777" w:rsidR="009479EC" w:rsidRPr="009479EC" w:rsidRDefault="009479EC" w:rsidP="009479EC">
      <w:pPr>
        <w:rPr>
          <w:b/>
          <w:bCs/>
        </w:rPr>
      </w:pPr>
      <w:r w:rsidRPr="009479EC">
        <w:rPr>
          <w:b/>
          <w:bCs/>
        </w:rPr>
        <w:t>Support &amp; Development</w:t>
      </w:r>
    </w:p>
    <w:p w14:paraId="7D9C12B0" w14:textId="5EE19D99" w:rsidR="009479EC" w:rsidRPr="009479EC" w:rsidRDefault="009479EC" w:rsidP="009479EC">
      <w:pPr>
        <w:numPr>
          <w:ilvl w:val="0"/>
          <w:numId w:val="4"/>
        </w:numPr>
      </w:pPr>
      <w:r w:rsidRPr="009479EC">
        <w:t>Mentoring provided (10 sessions</w:t>
      </w:r>
      <w:r>
        <w:t xml:space="preserve"> per year</w:t>
      </w:r>
      <w:r w:rsidRPr="009479EC">
        <w:t>).</w:t>
      </w:r>
    </w:p>
    <w:p w14:paraId="6785F022" w14:textId="77777777" w:rsidR="009479EC" w:rsidRPr="009479EC" w:rsidRDefault="009479EC" w:rsidP="009479EC">
      <w:pPr>
        <w:numPr>
          <w:ilvl w:val="0"/>
          <w:numId w:val="4"/>
        </w:numPr>
      </w:pPr>
      <w:r w:rsidRPr="009479EC">
        <w:t>Training, conference attendance, and book allowance included.</w:t>
      </w:r>
    </w:p>
    <w:p w14:paraId="185A2E7B" w14:textId="77777777" w:rsidR="009479EC" w:rsidRPr="009479EC" w:rsidRDefault="009479EC" w:rsidP="009479EC">
      <w:pPr>
        <w:numPr>
          <w:ilvl w:val="0"/>
          <w:numId w:val="4"/>
        </w:numPr>
      </w:pPr>
      <w:r w:rsidRPr="009479EC">
        <w:t>Embedded within a supportive staff team.</w:t>
      </w:r>
    </w:p>
    <w:p w14:paraId="56B5EE43" w14:textId="77777777" w:rsidR="009479EC" w:rsidRDefault="009479EC" w:rsidP="009479EC">
      <w:pPr>
        <w:numPr>
          <w:ilvl w:val="0"/>
          <w:numId w:val="4"/>
        </w:numPr>
      </w:pPr>
      <w:r w:rsidRPr="009479EC">
        <w:t>Counselling offered on a donation basis for those outside the church family.</w:t>
      </w:r>
    </w:p>
    <w:p w14:paraId="1F9C7C83" w14:textId="34548890" w:rsidR="00E138F3" w:rsidRPr="009479EC" w:rsidRDefault="00E138F3" w:rsidP="009479EC">
      <w:pPr>
        <w:numPr>
          <w:ilvl w:val="0"/>
          <w:numId w:val="4"/>
        </w:numPr>
      </w:pPr>
      <w:r>
        <w:t>Meet regularly with your line manager (Head of pastoral care)</w:t>
      </w:r>
    </w:p>
    <w:p w14:paraId="1C82686B" w14:textId="77777777" w:rsidR="009479EC" w:rsidRPr="009479EC" w:rsidRDefault="00000000" w:rsidP="009479EC">
      <w:r>
        <w:pict w14:anchorId="4B74969B">
          <v:rect id="_x0000_i1030" style="width:0;height:1.5pt" o:hralign="center" o:hrstd="t" o:hr="t" fillcolor="#a0a0a0" stroked="f"/>
        </w:pict>
      </w:r>
    </w:p>
    <w:p w14:paraId="51EC8FCF" w14:textId="77777777" w:rsidR="009479EC" w:rsidRPr="009479EC" w:rsidRDefault="009479EC" w:rsidP="009479EC">
      <w:pPr>
        <w:rPr>
          <w:b/>
          <w:bCs/>
        </w:rPr>
      </w:pPr>
      <w:r w:rsidRPr="009479EC">
        <w:rPr>
          <w:b/>
          <w:bCs/>
        </w:rPr>
        <w:t>Impact of the Role</w:t>
      </w:r>
    </w:p>
    <w:p w14:paraId="7B55E837" w14:textId="77777777" w:rsidR="009479EC" w:rsidRPr="009479EC" w:rsidRDefault="009479EC" w:rsidP="009479EC">
      <w:pPr>
        <w:numPr>
          <w:ilvl w:val="0"/>
          <w:numId w:val="5"/>
        </w:numPr>
      </w:pPr>
      <w:r w:rsidRPr="009479EC">
        <w:t>A significant spiritual and pastoral return for a low financial outlay.</w:t>
      </w:r>
    </w:p>
    <w:p w14:paraId="29BA7507" w14:textId="77777777" w:rsidR="009479EC" w:rsidRPr="009479EC" w:rsidRDefault="009479EC" w:rsidP="009479EC">
      <w:pPr>
        <w:numPr>
          <w:ilvl w:val="0"/>
          <w:numId w:val="5"/>
        </w:numPr>
      </w:pPr>
      <w:r w:rsidRPr="009479EC">
        <w:t>Enables clergy to focus on preaching and broader leadership.</w:t>
      </w:r>
    </w:p>
    <w:p w14:paraId="71284882" w14:textId="77777777" w:rsidR="009479EC" w:rsidRPr="009479EC" w:rsidRDefault="009479EC" w:rsidP="009479EC">
      <w:pPr>
        <w:numPr>
          <w:ilvl w:val="0"/>
          <w:numId w:val="5"/>
        </w:numPr>
      </w:pPr>
      <w:r w:rsidRPr="009479EC">
        <w:t>Increases the church’s ability to love across a range of needs, fostering a caring culture.</w:t>
      </w:r>
    </w:p>
    <w:p w14:paraId="1D189DCC" w14:textId="779A6974" w:rsidR="00635CEF" w:rsidRDefault="00E138F3">
      <w:r>
        <w:pict w14:anchorId="5B556F44">
          <v:rect id="_x0000_i1031" style="width:0;height:1.5pt" o:hralign="center" o:hrstd="t" o:hr="t" fillcolor="#a0a0a0" stroked="f"/>
        </w:pict>
      </w:r>
    </w:p>
    <w:p w14:paraId="4B807D3D" w14:textId="77777777" w:rsidR="00E138F3" w:rsidRDefault="00E138F3"/>
    <w:p w14:paraId="1E536C61" w14:textId="1144686A" w:rsidR="00E138F3" w:rsidRDefault="00E138F3">
      <w:pPr>
        <w:rPr>
          <w:b/>
          <w:bCs/>
        </w:rPr>
      </w:pPr>
      <w:r>
        <w:rPr>
          <w:b/>
          <w:bCs/>
        </w:rPr>
        <w:t>How to apply</w:t>
      </w:r>
    </w:p>
    <w:p w14:paraId="4282DF08" w14:textId="28B012B0" w:rsidR="00E138F3" w:rsidRDefault="00E138F3" w:rsidP="00E138F3">
      <w:r w:rsidRPr="00E138F3">
        <w:t xml:space="preserve">To apply for this position, please email your CV along with a cover letter outlining your reasons for applying to Suzanne Hall at </w:t>
      </w:r>
      <w:hyperlink r:id="rId6" w:history="1">
        <w:r w:rsidRPr="00E138F3">
          <w:rPr>
            <w:rStyle w:val="Hyperlink"/>
          </w:rPr>
          <w:t>suzanne.hall@allsaintscrowborough.org</w:t>
        </w:r>
      </w:hyperlink>
    </w:p>
    <w:p w14:paraId="31B302B5" w14:textId="77777777" w:rsidR="00E138F3" w:rsidRPr="00E138F3" w:rsidRDefault="00E138F3" w:rsidP="00E138F3">
      <w:r w:rsidRPr="00E138F3">
        <w:t xml:space="preserve">The closing date for applications is </w:t>
      </w:r>
      <w:r w:rsidRPr="00E138F3">
        <w:rPr>
          <w:b/>
          <w:bCs/>
        </w:rPr>
        <w:t>6pm on Sunday, 27th July</w:t>
      </w:r>
      <w:r w:rsidRPr="00E138F3">
        <w:t>.</w:t>
      </w:r>
    </w:p>
    <w:p w14:paraId="3B7BBA90" w14:textId="77777777" w:rsidR="00E138F3" w:rsidRDefault="00E138F3" w:rsidP="00E138F3">
      <w:r w:rsidRPr="00E138F3">
        <w:t>If you’d like more information or an informal conversation about the role, feel free to get in touch with Suzanne.</w:t>
      </w:r>
    </w:p>
    <w:p w14:paraId="725E11A8" w14:textId="7206651B" w:rsidR="00E138F3" w:rsidRDefault="00E138F3" w:rsidP="00E138F3">
      <w:hyperlink r:id="rId7" w:history="1">
        <w:r w:rsidRPr="00E91C4A">
          <w:rPr>
            <w:rStyle w:val="Hyperlink"/>
          </w:rPr>
          <w:t>www.allsaintscrowborough.org.uk</w:t>
        </w:r>
      </w:hyperlink>
    </w:p>
    <w:p w14:paraId="59A5C9AA" w14:textId="77777777" w:rsidR="00E138F3" w:rsidRPr="00E138F3" w:rsidRDefault="00E138F3" w:rsidP="00E138F3"/>
    <w:p w14:paraId="59952533" w14:textId="7DF20B3D" w:rsidR="00E138F3" w:rsidRDefault="00E138F3"/>
    <w:sectPr w:rsidR="00E138F3" w:rsidSect="00E138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490"/>
    <w:multiLevelType w:val="multilevel"/>
    <w:tmpl w:val="5656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E3022"/>
    <w:multiLevelType w:val="multilevel"/>
    <w:tmpl w:val="9C76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01AEE"/>
    <w:multiLevelType w:val="multilevel"/>
    <w:tmpl w:val="99D6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50382"/>
    <w:multiLevelType w:val="multilevel"/>
    <w:tmpl w:val="9940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06D42"/>
    <w:multiLevelType w:val="multilevel"/>
    <w:tmpl w:val="8A3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2402384">
    <w:abstractNumId w:val="2"/>
  </w:num>
  <w:num w:numId="2" w16cid:durableId="689184559">
    <w:abstractNumId w:val="1"/>
  </w:num>
  <w:num w:numId="3" w16cid:durableId="668020504">
    <w:abstractNumId w:val="4"/>
  </w:num>
  <w:num w:numId="4" w16cid:durableId="969944907">
    <w:abstractNumId w:val="3"/>
  </w:num>
  <w:num w:numId="5" w16cid:durableId="144318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EC"/>
    <w:rsid w:val="000E6D4E"/>
    <w:rsid w:val="00635CEF"/>
    <w:rsid w:val="007A25B9"/>
    <w:rsid w:val="007C734E"/>
    <w:rsid w:val="009479EC"/>
    <w:rsid w:val="00CF63CF"/>
    <w:rsid w:val="00E138F3"/>
    <w:rsid w:val="00EB5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6D1D"/>
  <w15:chartTrackingRefBased/>
  <w15:docId w15:val="{91879805-C762-408D-B586-17656515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9EC"/>
    <w:rPr>
      <w:rFonts w:eastAsiaTheme="majorEastAsia" w:cstheme="majorBidi"/>
      <w:color w:val="272727" w:themeColor="text1" w:themeTint="D8"/>
    </w:rPr>
  </w:style>
  <w:style w:type="paragraph" w:styleId="Title">
    <w:name w:val="Title"/>
    <w:basedOn w:val="Normal"/>
    <w:next w:val="Normal"/>
    <w:link w:val="TitleChar"/>
    <w:uiPriority w:val="10"/>
    <w:qFormat/>
    <w:rsid w:val="00947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9EC"/>
    <w:pPr>
      <w:spacing w:before="160"/>
      <w:jc w:val="center"/>
    </w:pPr>
    <w:rPr>
      <w:i/>
      <w:iCs/>
      <w:color w:val="404040" w:themeColor="text1" w:themeTint="BF"/>
    </w:rPr>
  </w:style>
  <w:style w:type="character" w:customStyle="1" w:styleId="QuoteChar">
    <w:name w:val="Quote Char"/>
    <w:basedOn w:val="DefaultParagraphFont"/>
    <w:link w:val="Quote"/>
    <w:uiPriority w:val="29"/>
    <w:rsid w:val="009479EC"/>
    <w:rPr>
      <w:i/>
      <w:iCs/>
      <w:color w:val="404040" w:themeColor="text1" w:themeTint="BF"/>
    </w:rPr>
  </w:style>
  <w:style w:type="paragraph" w:styleId="ListParagraph">
    <w:name w:val="List Paragraph"/>
    <w:basedOn w:val="Normal"/>
    <w:uiPriority w:val="34"/>
    <w:qFormat/>
    <w:rsid w:val="009479EC"/>
    <w:pPr>
      <w:ind w:left="720"/>
      <w:contextualSpacing/>
    </w:pPr>
  </w:style>
  <w:style w:type="character" w:styleId="IntenseEmphasis">
    <w:name w:val="Intense Emphasis"/>
    <w:basedOn w:val="DefaultParagraphFont"/>
    <w:uiPriority w:val="21"/>
    <w:qFormat/>
    <w:rsid w:val="009479EC"/>
    <w:rPr>
      <w:i/>
      <w:iCs/>
      <w:color w:val="0F4761" w:themeColor="accent1" w:themeShade="BF"/>
    </w:rPr>
  </w:style>
  <w:style w:type="paragraph" w:styleId="IntenseQuote">
    <w:name w:val="Intense Quote"/>
    <w:basedOn w:val="Normal"/>
    <w:next w:val="Normal"/>
    <w:link w:val="IntenseQuoteChar"/>
    <w:uiPriority w:val="30"/>
    <w:qFormat/>
    <w:rsid w:val="00947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9EC"/>
    <w:rPr>
      <w:i/>
      <w:iCs/>
      <w:color w:val="0F4761" w:themeColor="accent1" w:themeShade="BF"/>
    </w:rPr>
  </w:style>
  <w:style w:type="character" w:styleId="IntenseReference">
    <w:name w:val="Intense Reference"/>
    <w:basedOn w:val="DefaultParagraphFont"/>
    <w:uiPriority w:val="32"/>
    <w:qFormat/>
    <w:rsid w:val="009479EC"/>
    <w:rPr>
      <w:b/>
      <w:bCs/>
      <w:smallCaps/>
      <w:color w:val="0F4761" w:themeColor="accent1" w:themeShade="BF"/>
      <w:spacing w:val="5"/>
    </w:rPr>
  </w:style>
  <w:style w:type="character" w:styleId="Hyperlink">
    <w:name w:val="Hyperlink"/>
    <w:basedOn w:val="DefaultParagraphFont"/>
    <w:uiPriority w:val="99"/>
    <w:unhideWhenUsed/>
    <w:rsid w:val="00E138F3"/>
    <w:rPr>
      <w:color w:val="467886" w:themeColor="hyperlink"/>
      <w:u w:val="single"/>
    </w:rPr>
  </w:style>
  <w:style w:type="character" w:styleId="UnresolvedMention">
    <w:name w:val="Unresolved Mention"/>
    <w:basedOn w:val="DefaultParagraphFont"/>
    <w:uiPriority w:val="99"/>
    <w:semiHidden/>
    <w:unhideWhenUsed/>
    <w:rsid w:val="00E13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8331">
      <w:bodyDiv w:val="1"/>
      <w:marLeft w:val="0"/>
      <w:marRight w:val="0"/>
      <w:marTop w:val="0"/>
      <w:marBottom w:val="0"/>
      <w:divBdr>
        <w:top w:val="none" w:sz="0" w:space="0" w:color="auto"/>
        <w:left w:val="none" w:sz="0" w:space="0" w:color="auto"/>
        <w:bottom w:val="none" w:sz="0" w:space="0" w:color="auto"/>
        <w:right w:val="none" w:sz="0" w:space="0" w:color="auto"/>
      </w:divBdr>
    </w:div>
    <w:div w:id="262227282">
      <w:bodyDiv w:val="1"/>
      <w:marLeft w:val="0"/>
      <w:marRight w:val="0"/>
      <w:marTop w:val="0"/>
      <w:marBottom w:val="0"/>
      <w:divBdr>
        <w:top w:val="none" w:sz="0" w:space="0" w:color="auto"/>
        <w:left w:val="none" w:sz="0" w:space="0" w:color="auto"/>
        <w:bottom w:val="none" w:sz="0" w:space="0" w:color="auto"/>
        <w:right w:val="none" w:sz="0" w:space="0" w:color="auto"/>
      </w:divBdr>
    </w:div>
    <w:div w:id="829828913">
      <w:bodyDiv w:val="1"/>
      <w:marLeft w:val="0"/>
      <w:marRight w:val="0"/>
      <w:marTop w:val="0"/>
      <w:marBottom w:val="0"/>
      <w:divBdr>
        <w:top w:val="none" w:sz="0" w:space="0" w:color="auto"/>
        <w:left w:val="none" w:sz="0" w:space="0" w:color="auto"/>
        <w:bottom w:val="none" w:sz="0" w:space="0" w:color="auto"/>
        <w:right w:val="none" w:sz="0" w:space="0" w:color="auto"/>
      </w:divBdr>
    </w:div>
    <w:div w:id="19760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saintscrowboroug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zanne.hall@allsaintscrowborough.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2691</Characters>
  <Application>Microsoft Office Word</Application>
  <DocSecurity>0</DocSecurity>
  <Lines>22</Lines>
  <Paragraphs>6</Paragraphs>
  <ScaleCrop>false</ScaleCrop>
  <Company>All Saints Crowborough</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Bishop</dc:creator>
  <cp:keywords/>
  <dc:description/>
  <cp:lastModifiedBy>Rachael Bishop</cp:lastModifiedBy>
  <cp:revision>4</cp:revision>
  <cp:lastPrinted>2025-07-02T09:20:00Z</cp:lastPrinted>
  <dcterms:created xsi:type="dcterms:W3CDTF">2025-07-01T07:35:00Z</dcterms:created>
  <dcterms:modified xsi:type="dcterms:W3CDTF">2025-07-17T12:38:00Z</dcterms:modified>
</cp:coreProperties>
</file>