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8781C" w14:textId="77777777" w:rsidR="00BA3F9E" w:rsidRPr="00BA3F9E" w:rsidRDefault="00BA3F9E" w:rsidP="00BA3F9E">
      <w:r w:rsidRPr="00BA3F9E">
        <w:rPr>
          <w:b/>
          <w:bCs/>
        </w:rPr>
        <w:t>Marriage certificates: A reminder for Churches</w:t>
      </w:r>
    </w:p>
    <w:p w14:paraId="31346ED0" w14:textId="77777777" w:rsidR="00BA3F9E" w:rsidRPr="00BA3F9E" w:rsidRDefault="00BA3F9E" w:rsidP="00BA3F9E">
      <w:r w:rsidRPr="00BA3F9E">
        <w:t xml:space="preserve">As you will be aware, from April 2021 marriages in England and Wales have been conducted using the </w:t>
      </w:r>
      <w:r w:rsidRPr="00BA3F9E">
        <w:rPr>
          <w:i/>
          <w:iCs/>
        </w:rPr>
        <w:t>digital marriage schedule system</w:t>
      </w:r>
      <w:r w:rsidRPr="00BA3F9E">
        <w:t xml:space="preserve"> rather than the traditional marriage register books. Following the introduction of the digital schedule system, all historic physical marriage registers should have been submitted to the local County Council Registration Service for secure storage and certificate production purposes. Could you please ensure that you check your records and arrange for </w:t>
      </w:r>
      <w:proofErr w:type="gramStart"/>
      <w:r w:rsidRPr="00BA3F9E">
        <w:rPr>
          <w:b/>
          <w:bCs/>
        </w:rPr>
        <w:t>ANY</w:t>
      </w:r>
      <w:r w:rsidRPr="00BA3F9E">
        <w:t xml:space="preserve"> and</w:t>
      </w:r>
      <w:r w:rsidRPr="00BA3F9E">
        <w:rPr>
          <w:b/>
          <w:bCs/>
        </w:rPr>
        <w:t xml:space="preserve"> ALL</w:t>
      </w:r>
      <w:proofErr w:type="gramEnd"/>
      <w:r w:rsidRPr="00BA3F9E">
        <w:t xml:space="preserve"> outstanding marriage registers to be returned as soon as possible.</w:t>
      </w:r>
    </w:p>
    <w:p w14:paraId="438BF496" w14:textId="77777777" w:rsidR="00BA3F9E" w:rsidRPr="00BA3F9E" w:rsidRDefault="00BA3F9E" w:rsidP="00BA3F9E">
      <w:r w:rsidRPr="00BA3F9E">
        <w:t>Registers can be delivered to any of the following locations according to your local area:</w:t>
      </w:r>
    </w:p>
    <w:p w14:paraId="6B32F2DC" w14:textId="77777777" w:rsidR="00BA3F9E" w:rsidRPr="00BA3F9E" w:rsidRDefault="00BA3F9E" w:rsidP="00BA3F9E">
      <w:r w:rsidRPr="00BA3F9E">
        <w:rPr>
          <w:b/>
          <w:bCs/>
        </w:rPr>
        <w:t> </w:t>
      </w:r>
    </w:p>
    <w:p w14:paraId="1C9BCFFE" w14:textId="77777777" w:rsidR="00BA3F9E" w:rsidRPr="00BA3F9E" w:rsidRDefault="00BA3F9E" w:rsidP="00BA3F9E">
      <w:r w:rsidRPr="00BA3F9E">
        <w:rPr>
          <w:b/>
          <w:bCs/>
          <w:u w:val="single"/>
        </w:rPr>
        <w:t>Worthing Registration Office</w:t>
      </w:r>
    </w:p>
    <w:p w14:paraId="208716AC" w14:textId="77777777" w:rsidR="00BA3F9E" w:rsidRPr="00BA3F9E" w:rsidRDefault="00BA3F9E" w:rsidP="00BA3F9E">
      <w:r w:rsidRPr="00BA3F9E">
        <w:t>Worthing Library</w:t>
      </w:r>
      <w:r w:rsidRPr="00BA3F9E">
        <w:br/>
        <w:t>Richmond Road</w:t>
      </w:r>
      <w:r w:rsidRPr="00BA3F9E">
        <w:br/>
        <w:t>Worthing</w:t>
      </w:r>
      <w:r w:rsidRPr="00BA3F9E">
        <w:br/>
        <w:t>BN11 1HD</w:t>
      </w:r>
    </w:p>
    <w:p w14:paraId="797D7E53" w14:textId="77777777" w:rsidR="00BA3F9E" w:rsidRPr="00BA3F9E" w:rsidRDefault="00BA3F9E" w:rsidP="00BA3F9E">
      <w:r w:rsidRPr="00BA3F9E">
        <w:t> </w:t>
      </w:r>
    </w:p>
    <w:p w14:paraId="5E643F0B" w14:textId="77777777" w:rsidR="00BA3F9E" w:rsidRPr="00BA3F9E" w:rsidRDefault="00BA3F9E" w:rsidP="00BA3F9E">
      <w:r w:rsidRPr="00BA3F9E">
        <w:t>or</w:t>
      </w:r>
    </w:p>
    <w:p w14:paraId="46D383CE" w14:textId="77777777" w:rsidR="00BA3F9E" w:rsidRPr="00BA3F9E" w:rsidRDefault="00BA3F9E" w:rsidP="00BA3F9E">
      <w:r w:rsidRPr="00BA3F9E">
        <w:rPr>
          <w:b/>
          <w:bCs/>
        </w:rPr>
        <w:t> </w:t>
      </w:r>
    </w:p>
    <w:p w14:paraId="3B744483" w14:textId="77777777" w:rsidR="00BA3F9E" w:rsidRPr="00BA3F9E" w:rsidRDefault="00BA3F9E" w:rsidP="00BA3F9E">
      <w:r w:rsidRPr="00BA3F9E">
        <w:rPr>
          <w:b/>
          <w:bCs/>
          <w:u w:val="single"/>
        </w:rPr>
        <w:t>Centralised Certificates Office</w:t>
      </w:r>
    </w:p>
    <w:p w14:paraId="767524C9" w14:textId="77777777" w:rsidR="00BA3F9E" w:rsidRPr="00BA3F9E" w:rsidRDefault="00BA3F9E" w:rsidP="00BA3F9E">
      <w:r w:rsidRPr="00BA3F9E">
        <w:t>WSCC Records Office</w:t>
      </w:r>
      <w:r w:rsidRPr="00BA3F9E">
        <w:br/>
        <w:t>3 Orchard Street</w:t>
      </w:r>
      <w:r w:rsidRPr="00BA3F9E">
        <w:br/>
        <w:t>Chichester</w:t>
      </w:r>
      <w:r w:rsidRPr="00BA3F9E">
        <w:br/>
        <w:t>West Sussex</w:t>
      </w:r>
      <w:r w:rsidRPr="00BA3F9E">
        <w:br/>
        <w:t>PO19 1DD</w:t>
      </w:r>
    </w:p>
    <w:p w14:paraId="07113300" w14:textId="77777777" w:rsidR="00BA3F9E" w:rsidRPr="00BA3F9E" w:rsidRDefault="00BA3F9E" w:rsidP="00BA3F9E">
      <w:r w:rsidRPr="00BA3F9E">
        <w:t> </w:t>
      </w:r>
    </w:p>
    <w:p w14:paraId="39DE43C4" w14:textId="77777777" w:rsidR="00BA3F9E" w:rsidRPr="00BA3F9E" w:rsidRDefault="00BA3F9E" w:rsidP="00BA3F9E">
      <w:r w:rsidRPr="00BA3F9E">
        <w:t> </w:t>
      </w:r>
    </w:p>
    <w:p w14:paraId="1EDA9BF5" w14:textId="77777777" w:rsidR="00BA3F9E" w:rsidRPr="00BA3F9E" w:rsidRDefault="00BA3F9E" w:rsidP="00BA3F9E">
      <w:r w:rsidRPr="00BA3F9E">
        <w:rPr>
          <w:b/>
          <w:bCs/>
        </w:rPr>
        <w:t>The Keep – East Sussex Records Office</w:t>
      </w:r>
    </w:p>
    <w:p w14:paraId="439DD31B" w14:textId="77777777" w:rsidR="00BA3F9E" w:rsidRPr="00BA3F9E" w:rsidRDefault="00BA3F9E" w:rsidP="00BA3F9E">
      <w:proofErr w:type="spellStart"/>
      <w:r w:rsidRPr="00BA3F9E">
        <w:t>Woollards</w:t>
      </w:r>
      <w:proofErr w:type="spellEnd"/>
      <w:r w:rsidRPr="00BA3F9E">
        <w:t xml:space="preserve"> Way,</w:t>
      </w:r>
    </w:p>
    <w:p w14:paraId="18B88921" w14:textId="77777777" w:rsidR="00BA3F9E" w:rsidRPr="00BA3F9E" w:rsidRDefault="00BA3F9E" w:rsidP="00BA3F9E">
      <w:r w:rsidRPr="00BA3F9E">
        <w:t>Falmer,</w:t>
      </w:r>
    </w:p>
    <w:p w14:paraId="7A71740D" w14:textId="77777777" w:rsidR="00BA3F9E" w:rsidRPr="00BA3F9E" w:rsidRDefault="00BA3F9E" w:rsidP="00BA3F9E">
      <w:r w:rsidRPr="00BA3F9E">
        <w:t>Brighton</w:t>
      </w:r>
    </w:p>
    <w:p w14:paraId="6D7E1859" w14:textId="77777777" w:rsidR="00BA3F9E" w:rsidRPr="00BA3F9E" w:rsidRDefault="00BA3F9E" w:rsidP="00BA3F9E">
      <w:r w:rsidRPr="00BA3F9E">
        <w:t>BN1 9BP</w:t>
      </w:r>
    </w:p>
    <w:p w14:paraId="3867D6AB" w14:textId="77777777" w:rsidR="007712AB" w:rsidRDefault="007712AB"/>
    <w:sectPr w:rsidR="007712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F9E"/>
    <w:rsid w:val="00290545"/>
    <w:rsid w:val="00560A7E"/>
    <w:rsid w:val="00580D67"/>
    <w:rsid w:val="007712AB"/>
    <w:rsid w:val="00BA3F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18023"/>
  <w15:chartTrackingRefBased/>
  <w15:docId w15:val="{9527B94A-F644-4803-B880-90EEF87D7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3F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3F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3F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3F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3F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3F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3F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3F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3F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F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3F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3F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3F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3F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3F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3F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3F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3F9E"/>
    <w:rPr>
      <w:rFonts w:eastAsiaTheme="majorEastAsia" w:cstheme="majorBidi"/>
      <w:color w:val="272727" w:themeColor="text1" w:themeTint="D8"/>
    </w:rPr>
  </w:style>
  <w:style w:type="paragraph" w:styleId="Title">
    <w:name w:val="Title"/>
    <w:basedOn w:val="Normal"/>
    <w:next w:val="Normal"/>
    <w:link w:val="TitleChar"/>
    <w:uiPriority w:val="10"/>
    <w:qFormat/>
    <w:rsid w:val="00BA3F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3F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3F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3F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3F9E"/>
    <w:pPr>
      <w:spacing w:before="160"/>
      <w:jc w:val="center"/>
    </w:pPr>
    <w:rPr>
      <w:i/>
      <w:iCs/>
      <w:color w:val="404040" w:themeColor="text1" w:themeTint="BF"/>
    </w:rPr>
  </w:style>
  <w:style w:type="character" w:customStyle="1" w:styleId="QuoteChar">
    <w:name w:val="Quote Char"/>
    <w:basedOn w:val="DefaultParagraphFont"/>
    <w:link w:val="Quote"/>
    <w:uiPriority w:val="29"/>
    <w:rsid w:val="00BA3F9E"/>
    <w:rPr>
      <w:i/>
      <w:iCs/>
      <w:color w:val="404040" w:themeColor="text1" w:themeTint="BF"/>
    </w:rPr>
  </w:style>
  <w:style w:type="paragraph" w:styleId="ListParagraph">
    <w:name w:val="List Paragraph"/>
    <w:basedOn w:val="Normal"/>
    <w:uiPriority w:val="34"/>
    <w:qFormat/>
    <w:rsid w:val="00BA3F9E"/>
    <w:pPr>
      <w:ind w:left="720"/>
      <w:contextualSpacing/>
    </w:pPr>
  </w:style>
  <w:style w:type="character" w:styleId="IntenseEmphasis">
    <w:name w:val="Intense Emphasis"/>
    <w:basedOn w:val="DefaultParagraphFont"/>
    <w:uiPriority w:val="21"/>
    <w:qFormat/>
    <w:rsid w:val="00BA3F9E"/>
    <w:rPr>
      <w:i/>
      <w:iCs/>
      <w:color w:val="0F4761" w:themeColor="accent1" w:themeShade="BF"/>
    </w:rPr>
  </w:style>
  <w:style w:type="paragraph" w:styleId="IntenseQuote">
    <w:name w:val="Intense Quote"/>
    <w:basedOn w:val="Normal"/>
    <w:next w:val="Normal"/>
    <w:link w:val="IntenseQuoteChar"/>
    <w:uiPriority w:val="30"/>
    <w:qFormat/>
    <w:rsid w:val="00BA3F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3F9E"/>
    <w:rPr>
      <w:i/>
      <w:iCs/>
      <w:color w:val="0F4761" w:themeColor="accent1" w:themeShade="BF"/>
    </w:rPr>
  </w:style>
  <w:style w:type="character" w:styleId="IntenseReference">
    <w:name w:val="Intense Reference"/>
    <w:basedOn w:val="DefaultParagraphFont"/>
    <w:uiPriority w:val="32"/>
    <w:qFormat/>
    <w:rsid w:val="00BA3F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828</Characters>
  <Application>Microsoft Office Word</Application>
  <DocSecurity>0</DocSecurity>
  <Lines>6</Lines>
  <Paragraphs>1</Paragraphs>
  <ScaleCrop>false</ScaleCrop>
  <Company/>
  <LinksUpToDate>false</LinksUpToDate>
  <CharactersWithSpaces>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Jackson</dc:creator>
  <cp:keywords/>
  <dc:description/>
  <cp:lastModifiedBy>Amber Jackson</cp:lastModifiedBy>
  <cp:revision>1</cp:revision>
  <dcterms:created xsi:type="dcterms:W3CDTF">2026-10-08T09:26:00Z</dcterms:created>
  <dcterms:modified xsi:type="dcterms:W3CDTF">2026-10-08T09:26:00Z</dcterms:modified>
</cp:coreProperties>
</file>