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D04D" w14:textId="6DEF2D2F" w:rsidR="00855746" w:rsidRDefault="00855746" w:rsidP="00855746">
      <w:pPr>
        <w:spacing w:line="240" w:lineRule="auto"/>
        <w:rPr>
          <w:rFonts w:ascii="Times New Roman" w:hAnsi="Times New Roman" w:cs="Times New Roman"/>
        </w:rPr>
      </w:pPr>
      <w:r>
        <w:rPr>
          <w:rFonts w:ascii="Times New Roman" w:hAnsi="Times New Roman" w:cs="Times New Roman"/>
        </w:rPr>
        <w:t>Presidential Address, Chichester Diocesan Synod, November 2025</w:t>
      </w:r>
    </w:p>
    <w:p w14:paraId="778C8569" w14:textId="77777777" w:rsidR="00855746" w:rsidRDefault="00855746" w:rsidP="00855746">
      <w:pPr>
        <w:spacing w:line="240" w:lineRule="auto"/>
        <w:rPr>
          <w:rFonts w:ascii="Times New Roman" w:hAnsi="Times New Roman" w:cs="Times New Roman"/>
        </w:rPr>
      </w:pPr>
    </w:p>
    <w:p w14:paraId="52FCF178" w14:textId="3C2BCE0C" w:rsidR="00D236D7" w:rsidRPr="00855746" w:rsidRDefault="008F0491" w:rsidP="00855746">
      <w:pPr>
        <w:spacing w:line="240" w:lineRule="auto"/>
        <w:rPr>
          <w:rFonts w:ascii="Times New Roman" w:hAnsi="Times New Roman" w:cs="Times New Roman"/>
        </w:rPr>
      </w:pPr>
      <w:r w:rsidRPr="00855746">
        <w:rPr>
          <w:rFonts w:ascii="Times New Roman" w:hAnsi="Times New Roman" w:cs="Times New Roman"/>
        </w:rPr>
        <w:t>Why is the parable we just heard always described as the parable of the unjust judge</w:t>
      </w:r>
      <w:r w:rsidR="00376AF0" w:rsidRPr="00855746">
        <w:rPr>
          <w:rFonts w:ascii="Times New Roman" w:hAnsi="Times New Roman" w:cs="Times New Roman"/>
        </w:rPr>
        <w:t xml:space="preserve"> when t</w:t>
      </w:r>
      <w:r w:rsidRPr="00855746">
        <w:rPr>
          <w:rFonts w:ascii="Times New Roman" w:hAnsi="Times New Roman" w:cs="Times New Roman"/>
        </w:rPr>
        <w:t>he stronger character is the widow</w:t>
      </w:r>
      <w:r w:rsidR="00376AF0" w:rsidRPr="00855746">
        <w:rPr>
          <w:rFonts w:ascii="Times New Roman" w:hAnsi="Times New Roman" w:cs="Times New Roman"/>
        </w:rPr>
        <w:t>?</w:t>
      </w:r>
      <w:r w:rsidRPr="00855746">
        <w:rPr>
          <w:rFonts w:ascii="Times New Roman" w:hAnsi="Times New Roman" w:cs="Times New Roman"/>
        </w:rPr>
        <w:t xml:space="preserve">  In my mind</w:t>
      </w:r>
      <w:r w:rsidR="00833D4D" w:rsidRPr="00855746">
        <w:rPr>
          <w:rFonts w:ascii="Times New Roman" w:hAnsi="Times New Roman" w:cs="Times New Roman"/>
        </w:rPr>
        <w:t>,</w:t>
      </w:r>
      <w:r w:rsidRPr="00855746">
        <w:rPr>
          <w:rFonts w:ascii="Times New Roman" w:hAnsi="Times New Roman" w:cs="Times New Roman"/>
        </w:rPr>
        <w:t xml:space="preserve"> th</w:t>
      </w:r>
      <w:r w:rsidR="006701EA" w:rsidRPr="00855746">
        <w:rPr>
          <w:rFonts w:ascii="Times New Roman" w:hAnsi="Times New Roman" w:cs="Times New Roman"/>
        </w:rPr>
        <w:t>e widow</w:t>
      </w:r>
      <w:r w:rsidRPr="00855746">
        <w:rPr>
          <w:rFonts w:ascii="Times New Roman" w:hAnsi="Times New Roman" w:cs="Times New Roman"/>
        </w:rPr>
        <w:t xml:space="preserve"> is </w:t>
      </w:r>
      <w:proofErr w:type="gramStart"/>
      <w:r w:rsidRPr="00855746">
        <w:rPr>
          <w:rFonts w:ascii="Times New Roman" w:hAnsi="Times New Roman" w:cs="Times New Roman"/>
        </w:rPr>
        <w:t>definitely Maureen Lipman</w:t>
      </w:r>
      <w:proofErr w:type="gramEnd"/>
      <w:r w:rsidR="00D236D7" w:rsidRPr="00855746">
        <w:rPr>
          <w:rFonts w:ascii="Times New Roman" w:hAnsi="Times New Roman" w:cs="Times New Roman"/>
        </w:rPr>
        <w:t xml:space="preserve"> </w:t>
      </w:r>
      <w:r w:rsidR="006701EA" w:rsidRPr="00855746">
        <w:rPr>
          <w:rFonts w:ascii="Times New Roman" w:hAnsi="Times New Roman" w:cs="Times New Roman"/>
        </w:rPr>
        <w:t>from</w:t>
      </w:r>
      <w:r w:rsidR="00D236D7" w:rsidRPr="00855746">
        <w:rPr>
          <w:rFonts w:ascii="Times New Roman" w:hAnsi="Times New Roman" w:cs="Times New Roman"/>
        </w:rPr>
        <w:t xml:space="preserve"> the 1980s BT adverts</w:t>
      </w:r>
      <w:r w:rsidR="006701EA" w:rsidRPr="00855746">
        <w:rPr>
          <w:rFonts w:ascii="Times New Roman" w:hAnsi="Times New Roman" w:cs="Times New Roman"/>
        </w:rPr>
        <w:t xml:space="preserve">.  </w:t>
      </w:r>
    </w:p>
    <w:p w14:paraId="53A94F24" w14:textId="4257F184" w:rsidR="0073256F" w:rsidRPr="00855746" w:rsidRDefault="0026278C" w:rsidP="00855746">
      <w:pPr>
        <w:spacing w:line="240" w:lineRule="auto"/>
        <w:rPr>
          <w:rFonts w:ascii="Times New Roman" w:hAnsi="Times New Roman" w:cs="Times New Roman"/>
        </w:rPr>
      </w:pPr>
      <w:r w:rsidRPr="00855746">
        <w:rPr>
          <w:rFonts w:ascii="Times New Roman" w:hAnsi="Times New Roman" w:cs="Times New Roman"/>
        </w:rPr>
        <w:t>But the gospel</w:t>
      </w:r>
      <w:r w:rsidR="00BB783E" w:rsidRPr="00855746">
        <w:rPr>
          <w:rFonts w:ascii="Times New Roman" w:hAnsi="Times New Roman" w:cs="Times New Roman"/>
        </w:rPr>
        <w:t xml:space="preserve"> story </w:t>
      </w:r>
      <w:r w:rsidR="00FF14D1" w:rsidRPr="00855746">
        <w:rPr>
          <w:rFonts w:ascii="Times New Roman" w:hAnsi="Times New Roman" w:cs="Times New Roman"/>
        </w:rPr>
        <w:t xml:space="preserve">speaks powerfully to the wider culture of our time, in which fear of God and respect for the human person are disregarded.  The widow who persists in demanding justice embodies the faith of the Church.  She draws her inspiration from </w:t>
      </w:r>
      <w:r w:rsidR="00BB783E" w:rsidRPr="00855746">
        <w:rPr>
          <w:rFonts w:ascii="Times New Roman" w:hAnsi="Times New Roman" w:cs="Times New Roman"/>
        </w:rPr>
        <w:t>women in the</w:t>
      </w:r>
      <w:r w:rsidR="00FF14D1" w:rsidRPr="00855746">
        <w:rPr>
          <w:rFonts w:ascii="Times New Roman" w:hAnsi="Times New Roman" w:cs="Times New Roman"/>
        </w:rPr>
        <w:t xml:space="preserve"> Holy Scriptures such as</w:t>
      </w:r>
      <w:r w:rsidR="00580716" w:rsidRPr="00855746">
        <w:rPr>
          <w:rFonts w:ascii="Times New Roman" w:hAnsi="Times New Roman" w:cs="Times New Roman"/>
        </w:rPr>
        <w:t xml:space="preserve"> Miriam,</w:t>
      </w:r>
      <w:r w:rsidR="00FF14D1" w:rsidRPr="00855746">
        <w:rPr>
          <w:rFonts w:ascii="Times New Roman" w:hAnsi="Times New Roman" w:cs="Times New Roman"/>
        </w:rPr>
        <w:t xml:space="preserve"> Hannah</w:t>
      </w:r>
      <w:r w:rsidR="00580716" w:rsidRPr="00855746">
        <w:rPr>
          <w:rFonts w:ascii="Times New Roman" w:hAnsi="Times New Roman" w:cs="Times New Roman"/>
        </w:rPr>
        <w:t xml:space="preserve">, Ruth, Esther, </w:t>
      </w:r>
      <w:r w:rsidR="00FF14D1" w:rsidRPr="00855746">
        <w:rPr>
          <w:rFonts w:ascii="Times New Roman" w:hAnsi="Times New Roman" w:cs="Times New Roman"/>
        </w:rPr>
        <w:t xml:space="preserve">and Mary the mother of Jesus, </w:t>
      </w:r>
      <w:r w:rsidR="00580716" w:rsidRPr="00855746">
        <w:rPr>
          <w:rFonts w:ascii="Times New Roman" w:hAnsi="Times New Roman" w:cs="Times New Roman"/>
        </w:rPr>
        <w:t xml:space="preserve">who exemplifies in a unique way the blessedness of those who believed that the promise of the Lord would be fulfilled. </w:t>
      </w:r>
    </w:p>
    <w:p w14:paraId="66AEE46C" w14:textId="195BD2BE" w:rsidR="00AA7415" w:rsidRPr="00855746" w:rsidRDefault="00BB783E" w:rsidP="00855746">
      <w:pPr>
        <w:spacing w:line="240" w:lineRule="auto"/>
        <w:rPr>
          <w:rFonts w:ascii="Times New Roman" w:hAnsi="Times New Roman" w:cs="Times New Roman"/>
        </w:rPr>
      </w:pPr>
      <w:r w:rsidRPr="00855746">
        <w:rPr>
          <w:rFonts w:ascii="Times New Roman" w:hAnsi="Times New Roman" w:cs="Times New Roman"/>
        </w:rPr>
        <w:t xml:space="preserve">Faith in God is the </w:t>
      </w:r>
      <w:proofErr w:type="gramStart"/>
      <w:r w:rsidRPr="00855746">
        <w:rPr>
          <w:rFonts w:ascii="Times New Roman" w:hAnsi="Times New Roman" w:cs="Times New Roman"/>
        </w:rPr>
        <w:t>power-base</w:t>
      </w:r>
      <w:proofErr w:type="gramEnd"/>
      <w:r w:rsidRPr="00855746">
        <w:rPr>
          <w:rFonts w:ascii="Times New Roman" w:hAnsi="Times New Roman" w:cs="Times New Roman"/>
        </w:rPr>
        <w:t xml:space="preserve"> </w:t>
      </w:r>
      <w:r w:rsidR="004E3849" w:rsidRPr="00855746">
        <w:rPr>
          <w:rFonts w:ascii="Times New Roman" w:hAnsi="Times New Roman" w:cs="Times New Roman"/>
        </w:rPr>
        <w:t>that inspires</w:t>
      </w:r>
      <w:r w:rsidRPr="00855746">
        <w:rPr>
          <w:rFonts w:ascii="Times New Roman" w:hAnsi="Times New Roman" w:cs="Times New Roman"/>
        </w:rPr>
        <w:t xml:space="preserve"> these women w</w:t>
      </w:r>
      <w:r w:rsidR="00AA7415" w:rsidRPr="00855746">
        <w:rPr>
          <w:rFonts w:ascii="Times New Roman" w:hAnsi="Times New Roman" w:cs="Times New Roman"/>
        </w:rPr>
        <w:t>ho</w:t>
      </w:r>
      <w:r w:rsidRPr="00855746">
        <w:rPr>
          <w:rFonts w:ascii="Times New Roman" w:hAnsi="Times New Roman" w:cs="Times New Roman"/>
        </w:rPr>
        <w:t xml:space="preserve"> continue to subvert the unjust and self-serving structures that deny the necessity of judgement before God.  </w:t>
      </w:r>
    </w:p>
    <w:p w14:paraId="6E3939C9" w14:textId="1EAEACE6" w:rsidR="00107D67" w:rsidRPr="00855746" w:rsidRDefault="009A6B51" w:rsidP="00855746">
      <w:pPr>
        <w:spacing w:line="240" w:lineRule="auto"/>
        <w:rPr>
          <w:rFonts w:ascii="Times New Roman" w:hAnsi="Times New Roman" w:cs="Times New Roman"/>
        </w:rPr>
      </w:pPr>
      <w:r w:rsidRPr="00855746">
        <w:rPr>
          <w:rFonts w:ascii="Times New Roman" w:hAnsi="Times New Roman" w:cs="Times New Roman"/>
        </w:rPr>
        <w:t>These are w</w:t>
      </w:r>
      <w:r w:rsidR="00AA7415" w:rsidRPr="00855746">
        <w:rPr>
          <w:rFonts w:ascii="Times New Roman" w:hAnsi="Times New Roman" w:cs="Times New Roman"/>
        </w:rPr>
        <w:t>omen like the dissident journalist, Zoya Krakhmalnikova, born in Ukraine in 1929, and</w:t>
      </w:r>
      <w:r w:rsidRPr="00855746">
        <w:rPr>
          <w:rFonts w:ascii="Times New Roman" w:hAnsi="Times New Roman" w:cs="Times New Roman"/>
        </w:rPr>
        <w:t xml:space="preserve"> </w:t>
      </w:r>
      <w:r w:rsidR="00AA7415" w:rsidRPr="00855746">
        <w:rPr>
          <w:rFonts w:ascii="Times New Roman" w:hAnsi="Times New Roman" w:cs="Times New Roman"/>
        </w:rPr>
        <w:t>baptised</w:t>
      </w:r>
      <w:r w:rsidRPr="00855746">
        <w:rPr>
          <w:rFonts w:ascii="Times New Roman" w:hAnsi="Times New Roman" w:cs="Times New Roman"/>
        </w:rPr>
        <w:t xml:space="preserve"> in </w:t>
      </w:r>
      <w:r w:rsidR="0026278C" w:rsidRPr="00855746">
        <w:rPr>
          <w:rFonts w:ascii="Times New Roman" w:hAnsi="Times New Roman" w:cs="Times New Roman"/>
        </w:rPr>
        <w:t>adulthood</w:t>
      </w:r>
      <w:r w:rsidR="00AA7415" w:rsidRPr="00855746">
        <w:rPr>
          <w:rFonts w:ascii="Times New Roman" w:hAnsi="Times New Roman" w:cs="Times New Roman"/>
        </w:rPr>
        <w:t xml:space="preserve"> into the Orthodox Church when Soviet policy</w:t>
      </w:r>
      <w:r w:rsidRPr="00855746">
        <w:rPr>
          <w:rFonts w:ascii="Times New Roman" w:hAnsi="Times New Roman" w:cs="Times New Roman"/>
        </w:rPr>
        <w:t xml:space="preserve"> still</w:t>
      </w:r>
      <w:r w:rsidR="00AA7415" w:rsidRPr="00855746">
        <w:rPr>
          <w:rFonts w:ascii="Times New Roman" w:hAnsi="Times New Roman" w:cs="Times New Roman"/>
        </w:rPr>
        <w:t xml:space="preserve"> declared, ‘There is no God’. </w:t>
      </w:r>
      <w:r w:rsidRPr="00855746">
        <w:rPr>
          <w:rFonts w:ascii="Times New Roman" w:hAnsi="Times New Roman" w:cs="Times New Roman"/>
        </w:rPr>
        <w:t xml:space="preserve"> (You can read about her in </w:t>
      </w:r>
      <w:r w:rsidRPr="00855746">
        <w:rPr>
          <w:rFonts w:ascii="Times New Roman" w:hAnsi="Times New Roman" w:cs="Times New Roman"/>
          <w:i/>
          <w:iCs/>
        </w:rPr>
        <w:t>The Baton and the Cross</w:t>
      </w:r>
      <w:r w:rsidRPr="00855746">
        <w:rPr>
          <w:rFonts w:ascii="Times New Roman" w:hAnsi="Times New Roman" w:cs="Times New Roman"/>
        </w:rPr>
        <w:t xml:space="preserve">, a magnificent book by Lucy Ash about the Church in Russia). </w:t>
      </w:r>
      <w:r w:rsidR="00AA7415" w:rsidRPr="00855746">
        <w:rPr>
          <w:rFonts w:ascii="Times New Roman" w:hAnsi="Times New Roman" w:cs="Times New Roman"/>
        </w:rPr>
        <w:t xml:space="preserve"> Christian</w:t>
      </w:r>
      <w:r w:rsidRPr="00855746">
        <w:rPr>
          <w:rFonts w:ascii="Times New Roman" w:hAnsi="Times New Roman" w:cs="Times New Roman"/>
        </w:rPr>
        <w:t>s</w:t>
      </w:r>
      <w:r w:rsidR="00AA7415" w:rsidRPr="00855746">
        <w:rPr>
          <w:rFonts w:ascii="Times New Roman" w:hAnsi="Times New Roman" w:cs="Times New Roman"/>
        </w:rPr>
        <w:t xml:space="preserve">, like Zoya, live out the cost of discipleship to this day and provide, against human odds, a response to the challenge in this parable: ‘When the Son of Man comes, will he find faith on earth?’  </w:t>
      </w:r>
    </w:p>
    <w:p w14:paraId="669D598B" w14:textId="43EA422E" w:rsidR="00BB783E" w:rsidRPr="00855746" w:rsidRDefault="00107D67" w:rsidP="00855746">
      <w:pPr>
        <w:spacing w:line="240" w:lineRule="auto"/>
        <w:rPr>
          <w:rFonts w:ascii="Times New Roman" w:hAnsi="Times New Roman" w:cs="Times New Roman"/>
        </w:rPr>
      </w:pPr>
      <w:r w:rsidRPr="00855746">
        <w:rPr>
          <w:rFonts w:ascii="Times New Roman" w:hAnsi="Times New Roman" w:cs="Times New Roman"/>
        </w:rPr>
        <w:t>We assert that faith is to be found on earth, for it is s</w:t>
      </w:r>
      <w:r w:rsidR="00AA7415" w:rsidRPr="00855746">
        <w:rPr>
          <w:rFonts w:ascii="Times New Roman" w:hAnsi="Times New Roman" w:cs="Times New Roman"/>
        </w:rPr>
        <w:t>ustained by the Holy Spirit, who nurtures in the hearts and minds of the baptised t</w:t>
      </w:r>
      <w:r w:rsidRPr="00855746">
        <w:rPr>
          <w:rFonts w:ascii="Times New Roman" w:hAnsi="Times New Roman" w:cs="Times New Roman"/>
        </w:rPr>
        <w:t>he ‘</w:t>
      </w:r>
      <w:r w:rsidRPr="00855746">
        <w:rPr>
          <w:rFonts w:ascii="Times New Roman" w:hAnsi="Times New Roman" w:cs="Times New Roman"/>
          <w:i/>
          <w:iCs/>
        </w:rPr>
        <w:t xml:space="preserve">consensus </w:t>
      </w:r>
      <w:proofErr w:type="spellStart"/>
      <w:r w:rsidRPr="00855746">
        <w:rPr>
          <w:rFonts w:ascii="Times New Roman" w:hAnsi="Times New Roman" w:cs="Times New Roman"/>
          <w:i/>
          <w:iCs/>
        </w:rPr>
        <w:t>fidelium</w:t>
      </w:r>
      <w:proofErr w:type="spellEnd"/>
      <w:r w:rsidRPr="00855746">
        <w:rPr>
          <w:rFonts w:ascii="Times New Roman" w:hAnsi="Times New Roman" w:cs="Times New Roman"/>
        </w:rPr>
        <w:t xml:space="preserve">’.  This is a Latin phrase widely used to describe the instinct of Christian people for what God has revealed to us as the truth, not dependent on mere numbers or habit, but on faith freely held in continuance through the ages.  </w:t>
      </w:r>
    </w:p>
    <w:p w14:paraId="611602D1" w14:textId="0AE2E6BA" w:rsidR="00107D67" w:rsidRPr="00855746" w:rsidRDefault="00107D67" w:rsidP="00855746">
      <w:pPr>
        <w:spacing w:line="240" w:lineRule="auto"/>
        <w:rPr>
          <w:rFonts w:ascii="Times New Roman" w:hAnsi="Times New Roman" w:cs="Times New Roman"/>
        </w:rPr>
      </w:pPr>
      <w:r w:rsidRPr="00855746">
        <w:rPr>
          <w:rFonts w:ascii="Times New Roman" w:hAnsi="Times New Roman" w:cs="Times New Roman"/>
        </w:rPr>
        <w:t xml:space="preserve">And just for the record, </w:t>
      </w:r>
      <w:r w:rsidR="006701EA" w:rsidRPr="00855746">
        <w:rPr>
          <w:rFonts w:ascii="Times New Roman" w:hAnsi="Times New Roman" w:cs="Times New Roman"/>
        </w:rPr>
        <w:t xml:space="preserve">this </w:t>
      </w:r>
      <w:r w:rsidRPr="00855746">
        <w:rPr>
          <w:rFonts w:ascii="Times New Roman" w:hAnsi="Times New Roman" w:cs="Times New Roman"/>
        </w:rPr>
        <w:t>reference to</w:t>
      </w:r>
      <w:r w:rsidR="006701EA" w:rsidRPr="00855746">
        <w:rPr>
          <w:rFonts w:ascii="Times New Roman" w:hAnsi="Times New Roman" w:cs="Times New Roman"/>
        </w:rPr>
        <w:t xml:space="preserve"> the</w:t>
      </w:r>
      <w:r w:rsidRPr="00855746">
        <w:rPr>
          <w:rFonts w:ascii="Times New Roman" w:hAnsi="Times New Roman" w:cs="Times New Roman"/>
        </w:rPr>
        <w:t xml:space="preserve"> </w:t>
      </w:r>
      <w:r w:rsidRPr="00855746">
        <w:rPr>
          <w:rFonts w:ascii="Times New Roman" w:hAnsi="Times New Roman" w:cs="Times New Roman"/>
          <w:i/>
          <w:iCs/>
        </w:rPr>
        <w:t xml:space="preserve">consensus </w:t>
      </w:r>
      <w:proofErr w:type="spellStart"/>
      <w:r w:rsidRPr="00855746">
        <w:rPr>
          <w:rFonts w:ascii="Times New Roman" w:hAnsi="Times New Roman" w:cs="Times New Roman"/>
          <w:i/>
          <w:iCs/>
        </w:rPr>
        <w:t>fidelium</w:t>
      </w:r>
      <w:proofErr w:type="spellEnd"/>
      <w:r w:rsidRPr="00855746">
        <w:rPr>
          <w:rFonts w:ascii="Times New Roman" w:hAnsi="Times New Roman" w:cs="Times New Roman"/>
        </w:rPr>
        <w:t xml:space="preserve"> comes from the Report on Christian doctrine which was commissioned by the Archbishops of Canterbury and York in 1922 and </w:t>
      </w:r>
      <w:r w:rsidR="006701EA" w:rsidRPr="00855746">
        <w:rPr>
          <w:rFonts w:ascii="Times New Roman" w:hAnsi="Times New Roman" w:cs="Times New Roman"/>
        </w:rPr>
        <w:t>completed</w:t>
      </w:r>
      <w:r w:rsidRPr="00855746">
        <w:rPr>
          <w:rFonts w:ascii="Times New Roman" w:hAnsi="Times New Roman" w:cs="Times New Roman"/>
        </w:rPr>
        <w:t xml:space="preserve"> its </w:t>
      </w:r>
      <w:r w:rsidR="006701EA" w:rsidRPr="00855746">
        <w:rPr>
          <w:rFonts w:ascii="Times New Roman" w:hAnsi="Times New Roman" w:cs="Times New Roman"/>
        </w:rPr>
        <w:t xml:space="preserve">work 15 years later in 1937.  A reminder that serious theological reflection demands time, prayer, patience, and collaboration by a range of scholars who work in universities, schools, parishes, cathedrals and dioceses. </w:t>
      </w:r>
    </w:p>
    <w:p w14:paraId="05DA3D07" w14:textId="3519C0BC" w:rsidR="00645EAF" w:rsidRPr="00855746" w:rsidRDefault="009A6B51" w:rsidP="00855746">
      <w:pPr>
        <w:spacing w:line="240" w:lineRule="auto"/>
        <w:rPr>
          <w:rFonts w:ascii="Times New Roman" w:hAnsi="Times New Roman" w:cs="Times New Roman"/>
        </w:rPr>
      </w:pPr>
      <w:r w:rsidRPr="00855746">
        <w:rPr>
          <w:rFonts w:ascii="Times New Roman" w:hAnsi="Times New Roman" w:cs="Times New Roman"/>
        </w:rPr>
        <w:t>We shall shortly be hearing about th</w:t>
      </w:r>
      <w:r w:rsidR="00645EAF" w:rsidRPr="00855746">
        <w:rPr>
          <w:rFonts w:ascii="Times New Roman" w:hAnsi="Times New Roman" w:cs="Times New Roman"/>
        </w:rPr>
        <w:t xml:space="preserve">e experiences of 2025 as the Year of Faith, celebrating our inheritance and rejoicing in the vocation that continues to invite us to know, love and follow Jesus.  But as a prelude to that presentation, I wish to share with you some recent experiences that affirm the universality of this inheritance, a reminder to us all that </w:t>
      </w:r>
      <w:proofErr w:type="spellStart"/>
      <w:r w:rsidR="00645EAF" w:rsidRPr="00855746">
        <w:rPr>
          <w:rFonts w:ascii="Times New Roman" w:hAnsi="Times New Roman" w:cs="Times New Roman"/>
        </w:rPr>
        <w:t>‘the</w:t>
      </w:r>
      <w:proofErr w:type="spellEnd"/>
      <w:r w:rsidR="00645EAF" w:rsidRPr="00855746">
        <w:rPr>
          <w:rFonts w:ascii="Times New Roman" w:hAnsi="Times New Roman" w:cs="Times New Roman"/>
        </w:rPr>
        <w:t xml:space="preserve"> Church in each place and time is united with the Church in every place and time.’  </w:t>
      </w:r>
    </w:p>
    <w:p w14:paraId="519713A2" w14:textId="1BAD00AE" w:rsidR="009A6B51" w:rsidRPr="00855746" w:rsidRDefault="00645EAF" w:rsidP="00855746">
      <w:pPr>
        <w:spacing w:line="240" w:lineRule="auto"/>
        <w:rPr>
          <w:rFonts w:ascii="Times New Roman" w:hAnsi="Times New Roman" w:cs="Times New Roman"/>
        </w:rPr>
      </w:pPr>
      <w:r w:rsidRPr="00855746">
        <w:rPr>
          <w:rFonts w:ascii="Times New Roman" w:hAnsi="Times New Roman" w:cs="Times New Roman"/>
        </w:rPr>
        <w:t xml:space="preserve">These experiences remind me of our commitment to the Four Mores which outline for us the marks of the Church as one, holy, catholic, and apostolic.  </w:t>
      </w:r>
    </w:p>
    <w:p w14:paraId="523CB7A2" w14:textId="77777777" w:rsidR="00FD3ABC" w:rsidRPr="00855746" w:rsidRDefault="00D228D6" w:rsidP="00855746">
      <w:pPr>
        <w:spacing w:line="240" w:lineRule="auto"/>
        <w:rPr>
          <w:rFonts w:ascii="Times New Roman" w:hAnsi="Times New Roman" w:cs="Times New Roman"/>
        </w:rPr>
      </w:pPr>
      <w:r w:rsidRPr="00855746">
        <w:rPr>
          <w:rFonts w:ascii="Times New Roman" w:hAnsi="Times New Roman" w:cs="Times New Roman"/>
        </w:rPr>
        <w:t>First,</w:t>
      </w:r>
      <w:r w:rsidR="00FD3ABC" w:rsidRPr="00855746">
        <w:rPr>
          <w:rFonts w:ascii="Times New Roman" w:hAnsi="Times New Roman" w:cs="Times New Roman"/>
        </w:rPr>
        <w:t xml:space="preserve"> the Church is One, more open.</w:t>
      </w:r>
      <w:r w:rsidRPr="00855746">
        <w:rPr>
          <w:rFonts w:ascii="Times New Roman" w:hAnsi="Times New Roman" w:cs="Times New Roman"/>
        </w:rPr>
        <w:t xml:space="preserve"> </w:t>
      </w:r>
    </w:p>
    <w:p w14:paraId="72E56499" w14:textId="2894097D" w:rsidR="00D228D6" w:rsidRPr="00855746" w:rsidRDefault="00D228D6" w:rsidP="00855746">
      <w:pPr>
        <w:spacing w:line="240" w:lineRule="auto"/>
        <w:rPr>
          <w:rFonts w:ascii="Times New Roman" w:hAnsi="Times New Roman" w:cs="Times New Roman"/>
        </w:rPr>
      </w:pPr>
      <w:r w:rsidRPr="00855746">
        <w:rPr>
          <w:rFonts w:ascii="Times New Roman" w:hAnsi="Times New Roman" w:cs="Times New Roman"/>
        </w:rPr>
        <w:t>I was invited recently to visit Trier and speak with students in the theology faculty of the university.  Like Chichester, Trier is a Roman city in which a Christian mission was founded – but on a much bigger scale.  The ancient cathedral is huge, and it houses a unique object: a relic that is claimed to be the seamless robe of Jesus, for which the soldiers threw dice at the crucifixion.</w:t>
      </w:r>
    </w:p>
    <w:p w14:paraId="46AABD70" w14:textId="14E10214" w:rsidR="00D228D6" w:rsidRPr="00855746" w:rsidRDefault="00D228D6" w:rsidP="00855746">
      <w:pPr>
        <w:spacing w:line="240" w:lineRule="auto"/>
        <w:rPr>
          <w:rFonts w:ascii="Times New Roman" w:hAnsi="Times New Roman" w:cs="Times New Roman"/>
        </w:rPr>
      </w:pPr>
      <w:r w:rsidRPr="00855746">
        <w:rPr>
          <w:rFonts w:ascii="Times New Roman" w:hAnsi="Times New Roman" w:cs="Times New Roman"/>
        </w:rPr>
        <w:lastRenderedPageBreak/>
        <w:t xml:space="preserve">It's easy, perhaps, to dismiss this as mere superstition: a fake sold to the pilgrim tourist, St Helena, in the third century, just as fakes are sold to tourists today. </w:t>
      </w:r>
    </w:p>
    <w:p w14:paraId="47AC7855" w14:textId="0A1F2376" w:rsidR="00D228D6" w:rsidRPr="00855746" w:rsidRDefault="00D228D6" w:rsidP="00855746">
      <w:pPr>
        <w:spacing w:line="240" w:lineRule="auto"/>
        <w:rPr>
          <w:rFonts w:ascii="Times New Roman" w:hAnsi="Times New Roman" w:cs="Times New Roman"/>
        </w:rPr>
      </w:pPr>
      <w:r w:rsidRPr="00855746">
        <w:rPr>
          <w:rFonts w:ascii="Times New Roman" w:hAnsi="Times New Roman" w:cs="Times New Roman"/>
        </w:rPr>
        <w:t xml:space="preserve">But it’s the significance of the garment in John’s gospel that is worth recovering.  </w:t>
      </w:r>
    </w:p>
    <w:p w14:paraId="04E4CC0A" w14:textId="154B1C5A" w:rsidR="00FB2C5E" w:rsidRPr="00855746" w:rsidRDefault="00FB2C5E" w:rsidP="00855746">
      <w:pPr>
        <w:spacing w:line="240" w:lineRule="auto"/>
        <w:rPr>
          <w:rFonts w:ascii="Times New Roman" w:hAnsi="Times New Roman" w:cs="Times New Roman"/>
        </w:rPr>
      </w:pPr>
      <w:r w:rsidRPr="00855746">
        <w:rPr>
          <w:rFonts w:ascii="Times New Roman" w:hAnsi="Times New Roman" w:cs="Times New Roman"/>
        </w:rPr>
        <w:t xml:space="preserve">The Jewish historian Josephus states that the garment worn by the High Priest when ministering in the temple was also ‘seamless’.  This is reflected in the description of Jesus as High Priest in Revelation (1.13-16), and important reference for us, since it describes the image of Christ in our diocesan coat of arms.  This reference is elaborated in the Letter to the Hebrews, underlining the representational significance of Jesus who unites himself with all humanity.  </w:t>
      </w:r>
    </w:p>
    <w:p w14:paraId="33B5743C" w14:textId="05B7D628" w:rsidR="000260EE" w:rsidRPr="00855746" w:rsidRDefault="00F04E6E" w:rsidP="00855746">
      <w:pPr>
        <w:spacing w:line="240" w:lineRule="auto"/>
        <w:rPr>
          <w:rFonts w:ascii="Times New Roman" w:hAnsi="Times New Roman" w:cs="Times New Roman"/>
        </w:rPr>
      </w:pPr>
      <w:r w:rsidRPr="00855746">
        <w:rPr>
          <w:rFonts w:ascii="Times New Roman" w:hAnsi="Times New Roman" w:cs="Times New Roman"/>
        </w:rPr>
        <w:t xml:space="preserve">Confronted by the rise of popularism and political instability, the significance of the seamless robe of Christ stands out as an emblem of his redeeming work as prophet, priest and king, making the justice and mercy of God the inheritance that belongs to every part of </w:t>
      </w:r>
      <w:proofErr w:type="gramStart"/>
      <w:r w:rsidRPr="00855746">
        <w:rPr>
          <w:rFonts w:ascii="Times New Roman" w:hAnsi="Times New Roman" w:cs="Times New Roman"/>
        </w:rPr>
        <w:t>the human race</w:t>
      </w:r>
      <w:proofErr w:type="gramEnd"/>
      <w:r w:rsidR="00C5751F" w:rsidRPr="00855746">
        <w:rPr>
          <w:rFonts w:ascii="Times New Roman" w:hAnsi="Times New Roman" w:cs="Times New Roman"/>
        </w:rPr>
        <w:t xml:space="preserve"> which is seamless,</w:t>
      </w:r>
      <w:r w:rsidRPr="00855746">
        <w:rPr>
          <w:rFonts w:ascii="Times New Roman" w:hAnsi="Times New Roman" w:cs="Times New Roman"/>
        </w:rPr>
        <w:t xml:space="preserve"> across time</w:t>
      </w:r>
      <w:r w:rsidR="00C5751F" w:rsidRPr="00855746">
        <w:rPr>
          <w:rFonts w:ascii="Times New Roman" w:hAnsi="Times New Roman" w:cs="Times New Roman"/>
        </w:rPr>
        <w:t xml:space="preserve"> a</w:t>
      </w:r>
      <w:r w:rsidR="006458BF" w:rsidRPr="00855746">
        <w:rPr>
          <w:rFonts w:ascii="Times New Roman" w:hAnsi="Times New Roman" w:cs="Times New Roman"/>
        </w:rPr>
        <w:t>nd space</w:t>
      </w:r>
      <w:r w:rsidRPr="00855746">
        <w:rPr>
          <w:rFonts w:ascii="Times New Roman" w:hAnsi="Times New Roman" w:cs="Times New Roman"/>
        </w:rPr>
        <w:t xml:space="preserve">.  </w:t>
      </w:r>
    </w:p>
    <w:p w14:paraId="21924570" w14:textId="4B931A2C" w:rsidR="00F04E6E" w:rsidRPr="00855746" w:rsidRDefault="00861C7B" w:rsidP="00855746">
      <w:pPr>
        <w:spacing w:line="240" w:lineRule="auto"/>
        <w:rPr>
          <w:rFonts w:ascii="Times New Roman" w:hAnsi="Times New Roman" w:cs="Times New Roman"/>
        </w:rPr>
      </w:pPr>
      <w:r w:rsidRPr="00855746">
        <w:rPr>
          <w:rFonts w:ascii="Times New Roman" w:hAnsi="Times New Roman" w:cs="Times New Roman"/>
        </w:rPr>
        <w:t>Identific</w:t>
      </w:r>
      <w:r w:rsidR="00570F54" w:rsidRPr="00855746">
        <w:rPr>
          <w:rFonts w:ascii="Times New Roman" w:hAnsi="Times New Roman" w:cs="Times New Roman"/>
        </w:rPr>
        <w:t xml:space="preserve">ation with every member of </w:t>
      </w:r>
      <w:proofErr w:type="gramStart"/>
      <w:r w:rsidR="00570F54" w:rsidRPr="00855746">
        <w:rPr>
          <w:rFonts w:ascii="Times New Roman" w:hAnsi="Times New Roman" w:cs="Times New Roman"/>
        </w:rPr>
        <w:t>the human race</w:t>
      </w:r>
      <w:proofErr w:type="gramEnd"/>
      <w:r w:rsidR="00570F54" w:rsidRPr="00855746">
        <w:rPr>
          <w:rFonts w:ascii="Times New Roman" w:hAnsi="Times New Roman" w:cs="Times New Roman"/>
        </w:rPr>
        <w:t xml:space="preserve"> is, as it were,</w:t>
      </w:r>
      <w:r w:rsidR="000260EE" w:rsidRPr="00855746">
        <w:rPr>
          <w:rFonts w:ascii="Times New Roman" w:hAnsi="Times New Roman" w:cs="Times New Roman"/>
        </w:rPr>
        <w:t xml:space="preserve"> woven into that seamless </w:t>
      </w:r>
      <w:r w:rsidR="00536B2E" w:rsidRPr="00855746">
        <w:rPr>
          <w:rFonts w:ascii="Times New Roman" w:hAnsi="Times New Roman" w:cs="Times New Roman"/>
        </w:rPr>
        <w:t>robe in which</w:t>
      </w:r>
      <w:r w:rsidR="000260EE" w:rsidRPr="00855746">
        <w:rPr>
          <w:rFonts w:ascii="Times New Roman" w:hAnsi="Times New Roman" w:cs="Times New Roman"/>
        </w:rPr>
        <w:t xml:space="preserve"> our heavenly King</w:t>
      </w:r>
      <w:r w:rsidR="00536B2E" w:rsidRPr="00855746">
        <w:rPr>
          <w:rFonts w:ascii="Times New Roman" w:hAnsi="Times New Roman" w:cs="Times New Roman"/>
        </w:rPr>
        <w:t xml:space="preserve"> is vested</w:t>
      </w:r>
      <w:r w:rsidR="000260EE" w:rsidRPr="00855746">
        <w:rPr>
          <w:rFonts w:ascii="Times New Roman" w:hAnsi="Times New Roman" w:cs="Times New Roman"/>
        </w:rPr>
        <w:t>.  This identification is</w:t>
      </w:r>
      <w:r w:rsidR="00A10A52" w:rsidRPr="00855746">
        <w:rPr>
          <w:rFonts w:ascii="Times New Roman" w:hAnsi="Times New Roman" w:cs="Times New Roman"/>
        </w:rPr>
        <w:t xml:space="preserve"> first</w:t>
      </w:r>
      <w:r w:rsidR="000260EE" w:rsidRPr="00855746">
        <w:rPr>
          <w:rFonts w:ascii="Times New Roman" w:hAnsi="Times New Roman" w:cs="Times New Roman"/>
        </w:rPr>
        <w:t xml:space="preserve"> revealed on Mount Tabor in the</w:t>
      </w:r>
      <w:r w:rsidR="00A10A52" w:rsidRPr="00855746">
        <w:rPr>
          <w:rFonts w:ascii="Times New Roman" w:hAnsi="Times New Roman" w:cs="Times New Roman"/>
        </w:rPr>
        <w:t xml:space="preserve"> clothing</w:t>
      </w:r>
      <w:r w:rsidR="000260EE" w:rsidRPr="00855746">
        <w:rPr>
          <w:rFonts w:ascii="Times New Roman" w:hAnsi="Times New Roman" w:cs="Times New Roman"/>
        </w:rPr>
        <w:t xml:space="preserve"> </w:t>
      </w:r>
      <w:r w:rsidR="00A10A52" w:rsidRPr="00855746">
        <w:rPr>
          <w:rFonts w:ascii="Times New Roman" w:hAnsi="Times New Roman" w:cs="Times New Roman"/>
        </w:rPr>
        <w:t xml:space="preserve">of the </w:t>
      </w:r>
      <w:r w:rsidR="000260EE" w:rsidRPr="00855746">
        <w:rPr>
          <w:rFonts w:ascii="Times New Roman" w:hAnsi="Times New Roman" w:cs="Times New Roman"/>
        </w:rPr>
        <w:t xml:space="preserve">transfiguration, </w:t>
      </w:r>
      <w:r w:rsidR="00A10A52" w:rsidRPr="00855746">
        <w:rPr>
          <w:rFonts w:ascii="Times New Roman" w:hAnsi="Times New Roman" w:cs="Times New Roman"/>
        </w:rPr>
        <w:t>reflected</w:t>
      </w:r>
      <w:r w:rsidR="000260EE" w:rsidRPr="00855746">
        <w:rPr>
          <w:rFonts w:ascii="Times New Roman" w:hAnsi="Times New Roman" w:cs="Times New Roman"/>
        </w:rPr>
        <w:t xml:space="preserve"> in the Eastern </w:t>
      </w:r>
      <w:r w:rsidR="00A10A52" w:rsidRPr="00855746">
        <w:rPr>
          <w:rFonts w:ascii="Times New Roman" w:hAnsi="Times New Roman" w:cs="Times New Roman"/>
        </w:rPr>
        <w:t>understanding of</w:t>
      </w:r>
      <w:r w:rsidR="000260EE" w:rsidRPr="00855746">
        <w:rPr>
          <w:rFonts w:ascii="Times New Roman" w:hAnsi="Times New Roman" w:cs="Times New Roman"/>
        </w:rPr>
        <w:t xml:space="preserve"> human nature before the fall, when </w:t>
      </w:r>
      <w:r w:rsidR="00570F54" w:rsidRPr="00855746">
        <w:rPr>
          <w:rFonts w:ascii="Times New Roman" w:hAnsi="Times New Roman" w:cs="Times New Roman"/>
        </w:rPr>
        <w:t xml:space="preserve">in the garden of Eden </w:t>
      </w:r>
      <w:r w:rsidR="000260EE" w:rsidRPr="00855746">
        <w:rPr>
          <w:rFonts w:ascii="Times New Roman" w:hAnsi="Times New Roman" w:cs="Times New Roman"/>
        </w:rPr>
        <w:t>we were clothed with light, glorious, one with God in friendship, and without the shame of disobedience that required the disguise of clothing.</w:t>
      </w:r>
    </w:p>
    <w:p w14:paraId="695D0569" w14:textId="6D09DC65" w:rsidR="00A10A52" w:rsidRPr="00855746" w:rsidRDefault="00A10A52" w:rsidP="00855746">
      <w:pPr>
        <w:spacing w:line="240" w:lineRule="auto"/>
        <w:rPr>
          <w:rFonts w:ascii="Times New Roman" w:hAnsi="Times New Roman" w:cs="Times New Roman"/>
        </w:rPr>
      </w:pPr>
      <w:r w:rsidRPr="00855746">
        <w:rPr>
          <w:rFonts w:ascii="Times New Roman" w:hAnsi="Times New Roman" w:cs="Times New Roman"/>
        </w:rPr>
        <w:t xml:space="preserve">The Church is one, </w:t>
      </w:r>
      <w:r w:rsidR="003C0B7B" w:rsidRPr="00855746">
        <w:rPr>
          <w:rFonts w:ascii="Times New Roman" w:hAnsi="Times New Roman" w:cs="Times New Roman"/>
        </w:rPr>
        <w:t>seeking</w:t>
      </w:r>
      <w:r w:rsidR="00F66BA0" w:rsidRPr="00855746">
        <w:rPr>
          <w:rFonts w:ascii="Times New Roman" w:hAnsi="Times New Roman" w:cs="Times New Roman"/>
        </w:rPr>
        <w:t xml:space="preserve"> to</w:t>
      </w:r>
      <w:r w:rsidR="003C0B7B" w:rsidRPr="00855746">
        <w:rPr>
          <w:rFonts w:ascii="Times New Roman" w:hAnsi="Times New Roman" w:cs="Times New Roman"/>
        </w:rPr>
        <w:t xml:space="preserve"> </w:t>
      </w:r>
      <w:r w:rsidR="00B74F7A" w:rsidRPr="00855746">
        <w:rPr>
          <w:rFonts w:ascii="Times New Roman" w:hAnsi="Times New Roman" w:cs="Times New Roman"/>
        </w:rPr>
        <w:t>enable</w:t>
      </w:r>
      <w:r w:rsidR="003C0B7B" w:rsidRPr="00855746">
        <w:rPr>
          <w:rFonts w:ascii="Times New Roman" w:hAnsi="Times New Roman" w:cs="Times New Roman"/>
        </w:rPr>
        <w:t xml:space="preserve"> every human being</w:t>
      </w:r>
      <w:r w:rsidR="00B74F7A" w:rsidRPr="00855746">
        <w:rPr>
          <w:rFonts w:ascii="Times New Roman" w:hAnsi="Times New Roman" w:cs="Times New Roman"/>
        </w:rPr>
        <w:t xml:space="preserve"> to </w:t>
      </w:r>
      <w:r w:rsidR="00E97CDE" w:rsidRPr="00855746">
        <w:rPr>
          <w:rFonts w:ascii="Times New Roman" w:hAnsi="Times New Roman" w:cs="Times New Roman"/>
        </w:rPr>
        <w:t>find their place in</w:t>
      </w:r>
      <w:r w:rsidR="003C0B7B" w:rsidRPr="00855746">
        <w:rPr>
          <w:rFonts w:ascii="Times New Roman" w:hAnsi="Times New Roman" w:cs="Times New Roman"/>
        </w:rPr>
        <w:t xml:space="preserve"> t</w:t>
      </w:r>
      <w:r w:rsidR="00FE34C2" w:rsidRPr="00855746">
        <w:rPr>
          <w:rFonts w:ascii="Times New Roman" w:hAnsi="Times New Roman" w:cs="Times New Roman"/>
        </w:rPr>
        <w:t>h</w:t>
      </w:r>
      <w:r w:rsidR="00E97CDE" w:rsidRPr="00855746">
        <w:rPr>
          <w:rFonts w:ascii="Times New Roman" w:hAnsi="Times New Roman" w:cs="Times New Roman"/>
        </w:rPr>
        <w:t>e</w:t>
      </w:r>
      <w:r w:rsidR="00F66BA0" w:rsidRPr="00855746">
        <w:rPr>
          <w:rFonts w:ascii="Times New Roman" w:hAnsi="Times New Roman" w:cs="Times New Roman"/>
        </w:rPr>
        <w:t xml:space="preserve"> seamless</w:t>
      </w:r>
      <w:r w:rsidR="00FE34C2" w:rsidRPr="00855746">
        <w:rPr>
          <w:rFonts w:ascii="Times New Roman" w:hAnsi="Times New Roman" w:cs="Times New Roman"/>
        </w:rPr>
        <w:t xml:space="preserve"> mystery of redemption</w:t>
      </w:r>
      <w:r w:rsidR="00F66BA0" w:rsidRPr="00855746">
        <w:rPr>
          <w:rFonts w:ascii="Times New Roman" w:hAnsi="Times New Roman" w:cs="Times New Roman"/>
        </w:rPr>
        <w:t>.</w:t>
      </w:r>
    </w:p>
    <w:p w14:paraId="24CC107F" w14:textId="77777777" w:rsidR="00F66BA0" w:rsidRPr="00855746" w:rsidRDefault="00F66BA0" w:rsidP="00855746">
      <w:pPr>
        <w:spacing w:line="240" w:lineRule="auto"/>
        <w:rPr>
          <w:rFonts w:ascii="Times New Roman" w:hAnsi="Times New Roman" w:cs="Times New Roman"/>
        </w:rPr>
      </w:pPr>
    </w:p>
    <w:p w14:paraId="782C0443" w14:textId="37223142" w:rsidR="00A10A52" w:rsidRPr="00855746" w:rsidRDefault="00A10A52" w:rsidP="00855746">
      <w:pPr>
        <w:spacing w:line="240" w:lineRule="auto"/>
        <w:rPr>
          <w:rFonts w:ascii="Times New Roman" w:hAnsi="Times New Roman" w:cs="Times New Roman"/>
        </w:rPr>
      </w:pPr>
      <w:r w:rsidRPr="00855746">
        <w:rPr>
          <w:rFonts w:ascii="Times New Roman" w:hAnsi="Times New Roman" w:cs="Times New Roman"/>
        </w:rPr>
        <w:t xml:space="preserve">The Church is </w:t>
      </w:r>
      <w:r w:rsidR="00FD3ABC" w:rsidRPr="00855746">
        <w:rPr>
          <w:rFonts w:ascii="Times New Roman" w:hAnsi="Times New Roman" w:cs="Times New Roman"/>
        </w:rPr>
        <w:t>H</w:t>
      </w:r>
      <w:r w:rsidRPr="00855746">
        <w:rPr>
          <w:rFonts w:ascii="Times New Roman" w:hAnsi="Times New Roman" w:cs="Times New Roman"/>
        </w:rPr>
        <w:t>oly, more converted to Jesus Christ.</w:t>
      </w:r>
    </w:p>
    <w:p w14:paraId="3415C62B" w14:textId="634E85A2" w:rsidR="00A10A52" w:rsidRPr="00855746" w:rsidRDefault="00A10A52" w:rsidP="00855746">
      <w:pPr>
        <w:spacing w:line="240" w:lineRule="auto"/>
        <w:rPr>
          <w:rFonts w:ascii="Times New Roman" w:hAnsi="Times New Roman" w:cs="Times New Roman"/>
        </w:rPr>
      </w:pPr>
      <w:r w:rsidRPr="00855746">
        <w:rPr>
          <w:rFonts w:ascii="Times New Roman" w:hAnsi="Times New Roman" w:cs="Times New Roman"/>
        </w:rPr>
        <w:t>It was very moving to be in Rome when Pope Leo XIV declared St John Henry Newman a Doctor of the Universal Church and Co-Patron, along with St Thomas Aquinas, of Education.</w:t>
      </w:r>
    </w:p>
    <w:p w14:paraId="53ABD119" w14:textId="49885657" w:rsidR="00A10A52" w:rsidRPr="00855746" w:rsidRDefault="00A10A52" w:rsidP="00855746">
      <w:pPr>
        <w:spacing w:line="240" w:lineRule="auto"/>
        <w:rPr>
          <w:rFonts w:ascii="Times New Roman" w:hAnsi="Times New Roman" w:cs="Times New Roman"/>
        </w:rPr>
      </w:pPr>
      <w:r w:rsidRPr="00855746">
        <w:rPr>
          <w:rFonts w:ascii="Times New Roman" w:hAnsi="Times New Roman" w:cs="Times New Roman"/>
        </w:rPr>
        <w:t xml:space="preserve">Newman was, of course, and Anglican for the first, formative, half of his life, before becoming a Roman Catholic in 1845.  I guess that today in the Church of England he is best known for his hymn, Praise to the holiest in the height – not least for the way in which those words are set to music by Elgar in The Dream of Gerontius. </w:t>
      </w:r>
    </w:p>
    <w:p w14:paraId="57DDCE4D" w14:textId="7D9260B4" w:rsidR="00A10A52" w:rsidRPr="00855746" w:rsidRDefault="00A10A52" w:rsidP="00855746">
      <w:pPr>
        <w:spacing w:line="240" w:lineRule="auto"/>
        <w:rPr>
          <w:rFonts w:ascii="Times New Roman" w:hAnsi="Times New Roman" w:cs="Times New Roman"/>
        </w:rPr>
      </w:pPr>
      <w:r w:rsidRPr="00855746">
        <w:rPr>
          <w:rFonts w:ascii="Times New Roman" w:hAnsi="Times New Roman" w:cs="Times New Roman"/>
        </w:rPr>
        <w:t xml:space="preserve">There are many aspects of Newman’s life that are now influential in </w:t>
      </w:r>
      <w:r w:rsidR="00D610E8" w:rsidRPr="00855746">
        <w:rPr>
          <w:rFonts w:ascii="Times New Roman" w:hAnsi="Times New Roman" w:cs="Times New Roman"/>
        </w:rPr>
        <w:t xml:space="preserve">how both Anglicans and Roman Catholics reflect on the Church, the demands of how to live the Christian life, and the reality of the unseen world as our destiny.  </w:t>
      </w:r>
    </w:p>
    <w:p w14:paraId="2D3652F4" w14:textId="077430A3" w:rsidR="00D610E8" w:rsidRPr="00855746" w:rsidRDefault="00D610E8" w:rsidP="00855746">
      <w:pPr>
        <w:spacing w:line="240" w:lineRule="auto"/>
        <w:rPr>
          <w:rFonts w:ascii="Times New Roman" w:hAnsi="Times New Roman" w:cs="Times New Roman"/>
        </w:rPr>
      </w:pPr>
      <w:r w:rsidRPr="00855746">
        <w:rPr>
          <w:rFonts w:ascii="Times New Roman" w:hAnsi="Times New Roman" w:cs="Times New Roman"/>
        </w:rPr>
        <w:t>A symposium at</w:t>
      </w:r>
      <w:r w:rsidR="006458BF" w:rsidRPr="00855746">
        <w:rPr>
          <w:rFonts w:ascii="Times New Roman" w:hAnsi="Times New Roman" w:cs="Times New Roman"/>
        </w:rPr>
        <w:t xml:space="preserve"> Rome’s</w:t>
      </w:r>
      <w:r w:rsidRPr="00855746">
        <w:rPr>
          <w:rFonts w:ascii="Times New Roman" w:hAnsi="Times New Roman" w:cs="Times New Roman"/>
        </w:rPr>
        <w:t xml:space="preserve"> Gregorian University explored many of these, but </w:t>
      </w:r>
      <w:r w:rsidR="006458BF" w:rsidRPr="00855746">
        <w:rPr>
          <w:rFonts w:ascii="Times New Roman" w:hAnsi="Times New Roman" w:cs="Times New Roman"/>
        </w:rPr>
        <w:t xml:space="preserve">one </w:t>
      </w:r>
      <w:r w:rsidRPr="00855746">
        <w:rPr>
          <w:rFonts w:ascii="Times New Roman" w:hAnsi="Times New Roman" w:cs="Times New Roman"/>
        </w:rPr>
        <w:t>of them stood out in my mind</w:t>
      </w:r>
      <w:r w:rsidR="00C3474A" w:rsidRPr="00855746">
        <w:rPr>
          <w:rFonts w:ascii="Times New Roman" w:hAnsi="Times New Roman" w:cs="Times New Roman"/>
        </w:rPr>
        <w:t xml:space="preserve"> as demanding attention from us today.</w:t>
      </w:r>
    </w:p>
    <w:p w14:paraId="71A98EB8" w14:textId="51F3B0FA" w:rsidR="00887A15" w:rsidRPr="00855746" w:rsidRDefault="00D610E8" w:rsidP="00855746">
      <w:pPr>
        <w:spacing w:line="240" w:lineRule="auto"/>
        <w:rPr>
          <w:rFonts w:ascii="Times New Roman" w:hAnsi="Times New Roman" w:cs="Times New Roman"/>
        </w:rPr>
      </w:pPr>
      <w:r w:rsidRPr="00855746">
        <w:rPr>
          <w:rFonts w:ascii="Times New Roman" w:hAnsi="Times New Roman" w:cs="Times New Roman"/>
        </w:rPr>
        <w:t>Th</w:t>
      </w:r>
      <w:r w:rsidR="006458BF" w:rsidRPr="00855746">
        <w:rPr>
          <w:rFonts w:ascii="Times New Roman" w:hAnsi="Times New Roman" w:cs="Times New Roman"/>
        </w:rPr>
        <w:t>is</w:t>
      </w:r>
      <w:r w:rsidRPr="00855746">
        <w:rPr>
          <w:rFonts w:ascii="Times New Roman" w:hAnsi="Times New Roman" w:cs="Times New Roman"/>
        </w:rPr>
        <w:t xml:space="preserve"> was an account from an historian about Newman the Anglican Vicar.  We have a record of his work in the poor and unfashionable parish of St Clement, in Oxford.  Newman records his visits to parishioners.  He notes the conditions in which they live, their joys and sorrows, what shapes their imagination, feeds their desires, befalls them in their sins.  He knows what they think of him, which is not always flattering, but nor is he deflected from his purposes by that knowledge.  He preaches to them at length (be careful, the clergy present). </w:t>
      </w:r>
      <w:r w:rsidR="00C3474A" w:rsidRPr="00855746">
        <w:rPr>
          <w:rFonts w:ascii="Times New Roman" w:hAnsi="Times New Roman" w:cs="Times New Roman"/>
        </w:rPr>
        <w:t>In that preaching h</w:t>
      </w:r>
      <w:r w:rsidRPr="00855746">
        <w:rPr>
          <w:rFonts w:ascii="Times New Roman" w:hAnsi="Times New Roman" w:cs="Times New Roman"/>
        </w:rPr>
        <w:t xml:space="preserve">e speaks with </w:t>
      </w:r>
      <w:r w:rsidR="00C3474A" w:rsidRPr="00855746">
        <w:rPr>
          <w:rFonts w:ascii="Times New Roman" w:hAnsi="Times New Roman" w:cs="Times New Roman"/>
        </w:rPr>
        <w:t>clarity</w:t>
      </w:r>
      <w:r w:rsidRPr="00855746">
        <w:rPr>
          <w:rFonts w:ascii="Times New Roman" w:hAnsi="Times New Roman" w:cs="Times New Roman"/>
        </w:rPr>
        <w:t xml:space="preserve"> about sinfulness</w:t>
      </w:r>
      <w:r w:rsidR="00C3474A" w:rsidRPr="00855746">
        <w:rPr>
          <w:rFonts w:ascii="Times New Roman" w:hAnsi="Times New Roman" w:cs="Times New Roman"/>
        </w:rPr>
        <w:t>, about holiness and our capacity for the knowledge of God. He touches the hearts of his hearers</w:t>
      </w:r>
      <w:r w:rsidR="004A1486" w:rsidRPr="00855746">
        <w:rPr>
          <w:rFonts w:ascii="Times New Roman" w:hAnsi="Times New Roman" w:cs="Times New Roman"/>
        </w:rPr>
        <w:t xml:space="preserve"> because </w:t>
      </w:r>
      <w:proofErr w:type="gramStart"/>
      <w:r w:rsidR="004A1486" w:rsidRPr="00855746">
        <w:rPr>
          <w:rFonts w:ascii="Times New Roman" w:hAnsi="Times New Roman" w:cs="Times New Roman"/>
        </w:rPr>
        <w:t>it is clear that he</w:t>
      </w:r>
      <w:proofErr w:type="gramEnd"/>
      <w:r w:rsidR="004A1486" w:rsidRPr="00855746">
        <w:rPr>
          <w:rFonts w:ascii="Times New Roman" w:hAnsi="Times New Roman" w:cs="Times New Roman"/>
        </w:rPr>
        <w:t xml:space="preserve"> has </w:t>
      </w:r>
      <w:r w:rsidR="004A1486" w:rsidRPr="00855746">
        <w:rPr>
          <w:rFonts w:ascii="Times New Roman" w:hAnsi="Times New Roman" w:cs="Times New Roman"/>
        </w:rPr>
        <w:lastRenderedPageBreak/>
        <w:t xml:space="preserve">examined his own heart </w:t>
      </w:r>
      <w:proofErr w:type="gramStart"/>
      <w:r w:rsidR="004A1486" w:rsidRPr="00855746">
        <w:rPr>
          <w:rFonts w:ascii="Times New Roman" w:hAnsi="Times New Roman" w:cs="Times New Roman"/>
        </w:rPr>
        <w:t>in order to</w:t>
      </w:r>
      <w:proofErr w:type="gramEnd"/>
      <w:r w:rsidR="004A1486" w:rsidRPr="00855746">
        <w:rPr>
          <w:rFonts w:ascii="Times New Roman" w:hAnsi="Times New Roman" w:cs="Times New Roman"/>
        </w:rPr>
        <w:t xml:space="preserve"> address them.</w:t>
      </w:r>
      <w:r w:rsidR="00887A15" w:rsidRPr="00855746">
        <w:rPr>
          <w:rFonts w:ascii="Times New Roman" w:hAnsi="Times New Roman" w:cs="Times New Roman"/>
        </w:rPr>
        <w:t xml:space="preserve">  </w:t>
      </w:r>
      <w:proofErr w:type="gramStart"/>
      <w:r w:rsidR="00887A15" w:rsidRPr="00855746">
        <w:rPr>
          <w:rFonts w:ascii="Times New Roman" w:hAnsi="Times New Roman" w:cs="Times New Roman"/>
        </w:rPr>
        <w:t>Here  is</w:t>
      </w:r>
      <w:proofErr w:type="gramEnd"/>
      <w:r w:rsidR="00887A15" w:rsidRPr="00855746">
        <w:rPr>
          <w:rFonts w:ascii="Times New Roman" w:hAnsi="Times New Roman" w:cs="Times New Roman"/>
        </w:rPr>
        <w:t xml:space="preserve"> a model and challenge for all of us in our ordained ministry today.</w:t>
      </w:r>
    </w:p>
    <w:p w14:paraId="4D62660C" w14:textId="7D2786A0" w:rsidR="00E86C9A" w:rsidRPr="00855746" w:rsidRDefault="00E86C9A" w:rsidP="00855746">
      <w:pPr>
        <w:spacing w:line="240" w:lineRule="auto"/>
        <w:rPr>
          <w:rFonts w:ascii="Times New Roman" w:hAnsi="Times New Roman" w:cs="Times New Roman"/>
        </w:rPr>
      </w:pPr>
      <w:r w:rsidRPr="00855746">
        <w:rPr>
          <w:rFonts w:ascii="Times New Roman" w:hAnsi="Times New Roman" w:cs="Times New Roman"/>
        </w:rPr>
        <w:t xml:space="preserve">Holiness </w:t>
      </w:r>
      <w:r w:rsidR="006703CA" w:rsidRPr="00855746">
        <w:rPr>
          <w:rFonts w:ascii="Times New Roman" w:hAnsi="Times New Roman" w:cs="Times New Roman"/>
        </w:rPr>
        <w:t>is the sign of being fully alive</w:t>
      </w:r>
      <w:r w:rsidR="00542A81" w:rsidRPr="00855746">
        <w:rPr>
          <w:rFonts w:ascii="Times New Roman" w:hAnsi="Times New Roman" w:cs="Times New Roman"/>
        </w:rPr>
        <w:t xml:space="preserve">, clear-sighted in our </w:t>
      </w:r>
      <w:r w:rsidR="00884801" w:rsidRPr="00855746">
        <w:rPr>
          <w:rFonts w:ascii="Times New Roman" w:hAnsi="Times New Roman" w:cs="Times New Roman"/>
        </w:rPr>
        <w:t xml:space="preserve">commitment to Jesus Christ and the unconditional love </w:t>
      </w:r>
      <w:r w:rsidR="00A37150" w:rsidRPr="00855746">
        <w:rPr>
          <w:rFonts w:ascii="Times New Roman" w:hAnsi="Times New Roman" w:cs="Times New Roman"/>
        </w:rPr>
        <w:t xml:space="preserve">of his invitation: Follow me.  </w:t>
      </w:r>
      <w:r w:rsidR="00EC5C6D" w:rsidRPr="00855746">
        <w:rPr>
          <w:rFonts w:ascii="Times New Roman" w:hAnsi="Times New Roman" w:cs="Times New Roman"/>
        </w:rPr>
        <w:t xml:space="preserve">It is the sign of being a Christian.  That’s what </w:t>
      </w:r>
      <w:r w:rsidR="0053653A" w:rsidRPr="00855746">
        <w:rPr>
          <w:rFonts w:ascii="Times New Roman" w:hAnsi="Times New Roman" w:cs="Times New Roman"/>
        </w:rPr>
        <w:t>the memorial to Newman in his Church in Rome says about him</w:t>
      </w:r>
      <w:r w:rsidR="00A20755" w:rsidRPr="00855746">
        <w:rPr>
          <w:rFonts w:ascii="Times New Roman" w:hAnsi="Times New Roman" w:cs="Times New Roman"/>
        </w:rPr>
        <w:t xml:space="preserve"> as priest, scholar and cardinal,</w:t>
      </w:r>
      <w:r w:rsidR="0053653A" w:rsidRPr="00855746">
        <w:rPr>
          <w:rFonts w:ascii="Times New Roman" w:hAnsi="Times New Roman" w:cs="Times New Roman"/>
        </w:rPr>
        <w:t xml:space="preserve"> </w:t>
      </w:r>
      <w:proofErr w:type="spellStart"/>
      <w:r w:rsidR="0053653A" w:rsidRPr="00855746">
        <w:rPr>
          <w:rFonts w:ascii="Times New Roman" w:hAnsi="Times New Roman" w:cs="Times New Roman"/>
          <w:i/>
          <w:iCs/>
        </w:rPr>
        <w:t>sed</w:t>
      </w:r>
      <w:proofErr w:type="spellEnd"/>
      <w:r w:rsidR="0053653A" w:rsidRPr="00855746">
        <w:rPr>
          <w:rFonts w:ascii="Times New Roman" w:hAnsi="Times New Roman" w:cs="Times New Roman"/>
          <w:i/>
          <w:iCs/>
        </w:rPr>
        <w:t xml:space="preserve"> ante omnia, Christianus</w:t>
      </w:r>
      <w:r w:rsidR="00A20755" w:rsidRPr="00855746">
        <w:rPr>
          <w:rFonts w:ascii="Times New Roman" w:hAnsi="Times New Roman" w:cs="Times New Roman"/>
        </w:rPr>
        <w:t>:</w:t>
      </w:r>
      <w:r w:rsidR="0053653A" w:rsidRPr="00855746">
        <w:rPr>
          <w:rFonts w:ascii="Times New Roman" w:hAnsi="Times New Roman" w:cs="Times New Roman"/>
        </w:rPr>
        <w:t xml:space="preserve">  </w:t>
      </w:r>
      <w:r w:rsidR="00FB7CAF" w:rsidRPr="00855746">
        <w:rPr>
          <w:rFonts w:ascii="Times New Roman" w:hAnsi="Times New Roman" w:cs="Times New Roman"/>
        </w:rPr>
        <w:t>But above all, he was a Christian.</w:t>
      </w:r>
    </w:p>
    <w:p w14:paraId="4948FE7C" w14:textId="77777777" w:rsidR="00D81D4A" w:rsidRPr="00855746" w:rsidRDefault="00D81D4A" w:rsidP="00855746">
      <w:pPr>
        <w:spacing w:line="240" w:lineRule="auto"/>
        <w:rPr>
          <w:rFonts w:ascii="Times New Roman" w:hAnsi="Times New Roman" w:cs="Times New Roman"/>
        </w:rPr>
      </w:pPr>
    </w:p>
    <w:p w14:paraId="7E0EC54C" w14:textId="28863208" w:rsidR="00CD62D3" w:rsidRPr="00855746" w:rsidRDefault="00CD62D3" w:rsidP="00855746">
      <w:pPr>
        <w:spacing w:line="240" w:lineRule="auto"/>
        <w:rPr>
          <w:rFonts w:ascii="Times New Roman" w:hAnsi="Times New Roman" w:cs="Times New Roman"/>
        </w:rPr>
      </w:pPr>
      <w:r w:rsidRPr="00855746">
        <w:rPr>
          <w:rFonts w:ascii="Times New Roman" w:hAnsi="Times New Roman" w:cs="Times New Roman"/>
        </w:rPr>
        <w:t xml:space="preserve">The Church is </w:t>
      </w:r>
      <w:r w:rsidR="00FD3ABC" w:rsidRPr="00855746">
        <w:rPr>
          <w:rFonts w:ascii="Times New Roman" w:hAnsi="Times New Roman" w:cs="Times New Roman"/>
        </w:rPr>
        <w:t>C</w:t>
      </w:r>
      <w:r w:rsidRPr="00855746">
        <w:rPr>
          <w:rFonts w:ascii="Times New Roman" w:hAnsi="Times New Roman" w:cs="Times New Roman"/>
        </w:rPr>
        <w:t>atholic</w:t>
      </w:r>
      <w:r w:rsidR="00D81D4A" w:rsidRPr="00855746">
        <w:rPr>
          <w:rFonts w:ascii="Times New Roman" w:hAnsi="Times New Roman" w:cs="Times New Roman"/>
        </w:rPr>
        <w:t>, more generous</w:t>
      </w:r>
    </w:p>
    <w:p w14:paraId="114748AE" w14:textId="1CCA2106" w:rsidR="00D81D4A" w:rsidRPr="00855746" w:rsidRDefault="008E6CDD" w:rsidP="00855746">
      <w:pPr>
        <w:spacing w:line="240" w:lineRule="auto"/>
        <w:rPr>
          <w:rFonts w:ascii="Times New Roman" w:hAnsi="Times New Roman" w:cs="Times New Roman"/>
        </w:rPr>
      </w:pPr>
      <w:r w:rsidRPr="00855746">
        <w:rPr>
          <w:rFonts w:ascii="Times New Roman" w:hAnsi="Times New Roman" w:cs="Times New Roman"/>
        </w:rPr>
        <w:t>G</w:t>
      </w:r>
      <w:r w:rsidR="008F4BE5" w:rsidRPr="00855746">
        <w:rPr>
          <w:rFonts w:ascii="Times New Roman" w:hAnsi="Times New Roman" w:cs="Times New Roman"/>
        </w:rPr>
        <w:t xml:space="preserve">enerosity is what it </w:t>
      </w:r>
      <w:r w:rsidR="005B68A7" w:rsidRPr="00855746">
        <w:rPr>
          <w:rFonts w:ascii="Times New Roman" w:hAnsi="Times New Roman" w:cs="Times New Roman"/>
        </w:rPr>
        <w:t>take</w:t>
      </w:r>
      <w:r w:rsidR="008F4BE5" w:rsidRPr="00855746">
        <w:rPr>
          <w:rFonts w:ascii="Times New Roman" w:hAnsi="Times New Roman" w:cs="Times New Roman"/>
        </w:rPr>
        <w:t>s</w:t>
      </w:r>
      <w:r w:rsidR="005B68A7" w:rsidRPr="00855746">
        <w:rPr>
          <w:rFonts w:ascii="Times New Roman" w:hAnsi="Times New Roman" w:cs="Times New Roman"/>
        </w:rPr>
        <w:t xml:space="preserve"> to heal </w:t>
      </w:r>
      <w:r w:rsidR="00A02F5F" w:rsidRPr="00855746">
        <w:rPr>
          <w:rFonts w:ascii="Times New Roman" w:hAnsi="Times New Roman" w:cs="Times New Roman"/>
        </w:rPr>
        <w:t xml:space="preserve">bitter divisions of the past? </w:t>
      </w:r>
      <w:r w:rsidR="0075574A" w:rsidRPr="00855746">
        <w:rPr>
          <w:rFonts w:ascii="Times New Roman" w:hAnsi="Times New Roman" w:cs="Times New Roman"/>
        </w:rPr>
        <w:t xml:space="preserve"> Why should we do this?  Because bitter divisions diminish</w:t>
      </w:r>
      <w:r w:rsidR="008A5FEA" w:rsidRPr="00855746">
        <w:rPr>
          <w:rFonts w:ascii="Times New Roman" w:hAnsi="Times New Roman" w:cs="Times New Roman"/>
        </w:rPr>
        <w:t xml:space="preserve"> liberty and potential</w:t>
      </w:r>
      <w:r w:rsidR="00D13378" w:rsidRPr="00855746">
        <w:rPr>
          <w:rFonts w:ascii="Times New Roman" w:hAnsi="Times New Roman" w:cs="Times New Roman"/>
        </w:rPr>
        <w:t>, and they damage</w:t>
      </w:r>
      <w:r w:rsidRPr="00855746">
        <w:rPr>
          <w:rFonts w:ascii="Times New Roman" w:hAnsi="Times New Roman" w:cs="Times New Roman"/>
        </w:rPr>
        <w:t xml:space="preserve"> the </w:t>
      </w:r>
      <w:r w:rsidR="002A3107" w:rsidRPr="00855746">
        <w:rPr>
          <w:rFonts w:ascii="Times New Roman" w:hAnsi="Times New Roman" w:cs="Times New Roman"/>
        </w:rPr>
        <w:t>beauty and witness of the Church.</w:t>
      </w:r>
    </w:p>
    <w:p w14:paraId="694D6C26" w14:textId="4BF525F1" w:rsidR="002A3107" w:rsidRPr="00855746" w:rsidRDefault="002A3107" w:rsidP="00855746">
      <w:pPr>
        <w:spacing w:line="240" w:lineRule="auto"/>
        <w:rPr>
          <w:rFonts w:ascii="Times New Roman" w:hAnsi="Times New Roman" w:cs="Times New Roman"/>
        </w:rPr>
      </w:pPr>
      <w:r w:rsidRPr="00855746">
        <w:rPr>
          <w:rFonts w:ascii="Times New Roman" w:hAnsi="Times New Roman" w:cs="Times New Roman"/>
        </w:rPr>
        <w:t xml:space="preserve">Catholicity is not a </w:t>
      </w:r>
      <w:r w:rsidR="00510FE6" w:rsidRPr="00855746">
        <w:rPr>
          <w:rFonts w:ascii="Times New Roman" w:hAnsi="Times New Roman" w:cs="Times New Roman"/>
        </w:rPr>
        <w:t xml:space="preserve">commodity: it is a </w:t>
      </w:r>
      <w:r w:rsidR="009C57B7" w:rsidRPr="00855746">
        <w:rPr>
          <w:rFonts w:ascii="Times New Roman" w:hAnsi="Times New Roman" w:cs="Times New Roman"/>
        </w:rPr>
        <w:t>condition of life in Christ</w:t>
      </w:r>
      <w:r w:rsidR="007C6FEF" w:rsidRPr="00855746">
        <w:rPr>
          <w:rFonts w:ascii="Times New Roman" w:hAnsi="Times New Roman" w:cs="Times New Roman"/>
        </w:rPr>
        <w:t xml:space="preserve">.  </w:t>
      </w:r>
      <w:r w:rsidR="008D280B" w:rsidRPr="00855746">
        <w:rPr>
          <w:rFonts w:ascii="Times New Roman" w:hAnsi="Times New Roman" w:cs="Times New Roman"/>
        </w:rPr>
        <w:t>St Paul</w:t>
      </w:r>
      <w:r w:rsidR="007C6FEF" w:rsidRPr="00855746">
        <w:rPr>
          <w:rFonts w:ascii="Times New Roman" w:hAnsi="Times New Roman" w:cs="Times New Roman"/>
        </w:rPr>
        <w:t xml:space="preserve"> describes this</w:t>
      </w:r>
      <w:r w:rsidR="00EA3E4C" w:rsidRPr="00855746">
        <w:rPr>
          <w:rFonts w:ascii="Times New Roman" w:hAnsi="Times New Roman" w:cs="Times New Roman"/>
        </w:rPr>
        <w:t xml:space="preserve"> </w:t>
      </w:r>
      <w:r w:rsidR="0004660A" w:rsidRPr="00855746">
        <w:rPr>
          <w:rFonts w:ascii="Times New Roman" w:hAnsi="Times New Roman" w:cs="Times New Roman"/>
        </w:rPr>
        <w:t>in relation to Christ</w:t>
      </w:r>
      <w:r w:rsidR="00562221" w:rsidRPr="00855746">
        <w:rPr>
          <w:rFonts w:ascii="Times New Roman" w:hAnsi="Times New Roman" w:cs="Times New Roman"/>
        </w:rPr>
        <w:t>,</w:t>
      </w:r>
      <w:r w:rsidR="00200C41" w:rsidRPr="00855746">
        <w:rPr>
          <w:rFonts w:ascii="Times New Roman" w:hAnsi="Times New Roman" w:cs="Times New Roman"/>
        </w:rPr>
        <w:t xml:space="preserve"> </w:t>
      </w:r>
      <w:proofErr w:type="spellStart"/>
      <w:r w:rsidR="00F74C6D" w:rsidRPr="00855746">
        <w:rPr>
          <w:rFonts w:ascii="Times New Roman" w:hAnsi="Times New Roman" w:cs="Times New Roman"/>
        </w:rPr>
        <w:t>‘</w:t>
      </w:r>
      <w:r w:rsidR="00562221" w:rsidRPr="00855746">
        <w:rPr>
          <w:rFonts w:ascii="Times New Roman" w:hAnsi="Times New Roman" w:cs="Times New Roman"/>
        </w:rPr>
        <w:t>t</w:t>
      </w:r>
      <w:r w:rsidR="00200C41" w:rsidRPr="00855746">
        <w:rPr>
          <w:rFonts w:ascii="Times New Roman" w:hAnsi="Times New Roman" w:cs="Times New Roman"/>
        </w:rPr>
        <w:t>he</w:t>
      </w:r>
      <w:proofErr w:type="spellEnd"/>
      <w:r w:rsidR="00200C41" w:rsidRPr="00855746">
        <w:rPr>
          <w:rFonts w:ascii="Times New Roman" w:hAnsi="Times New Roman" w:cs="Times New Roman"/>
        </w:rPr>
        <w:t xml:space="preserve"> head </w:t>
      </w:r>
      <w:r w:rsidR="00562221" w:rsidRPr="00855746">
        <w:rPr>
          <w:rFonts w:ascii="Times New Roman" w:hAnsi="Times New Roman" w:cs="Times New Roman"/>
        </w:rPr>
        <w:t xml:space="preserve">of the </w:t>
      </w:r>
      <w:proofErr w:type="gramStart"/>
      <w:r w:rsidR="00562221" w:rsidRPr="00855746">
        <w:rPr>
          <w:rFonts w:ascii="Times New Roman" w:hAnsi="Times New Roman" w:cs="Times New Roman"/>
        </w:rPr>
        <w:t>Church</w:t>
      </w:r>
      <w:proofErr w:type="gramEnd"/>
      <w:r w:rsidR="008D280B" w:rsidRPr="00855746">
        <w:rPr>
          <w:rFonts w:ascii="Times New Roman" w:hAnsi="Times New Roman" w:cs="Times New Roman"/>
        </w:rPr>
        <w:t xml:space="preserve"> </w:t>
      </w:r>
      <w:r w:rsidR="00D01B11" w:rsidRPr="00855746">
        <w:rPr>
          <w:rFonts w:ascii="Times New Roman" w:hAnsi="Times New Roman" w:cs="Times New Roman"/>
        </w:rPr>
        <w:t>which is his Body, the fullness of him who is filled, all in all’ (Ephesians</w:t>
      </w:r>
      <w:r w:rsidR="007F02C0" w:rsidRPr="00855746">
        <w:rPr>
          <w:rFonts w:ascii="Times New Roman" w:hAnsi="Times New Roman" w:cs="Times New Roman"/>
        </w:rPr>
        <w:t xml:space="preserve"> 1:23)</w:t>
      </w:r>
      <w:r w:rsidR="00C0613B" w:rsidRPr="00855746">
        <w:rPr>
          <w:rFonts w:ascii="Times New Roman" w:hAnsi="Times New Roman" w:cs="Times New Roman"/>
        </w:rPr>
        <w:t>.</w:t>
      </w:r>
      <w:r w:rsidR="00667C77" w:rsidRPr="00855746">
        <w:rPr>
          <w:rFonts w:ascii="Times New Roman" w:hAnsi="Times New Roman" w:cs="Times New Roman"/>
        </w:rPr>
        <w:t xml:space="preserve">  </w:t>
      </w:r>
      <w:r w:rsidR="004A722D" w:rsidRPr="00855746">
        <w:rPr>
          <w:rFonts w:ascii="Times New Roman" w:hAnsi="Times New Roman" w:cs="Times New Roman"/>
        </w:rPr>
        <w:t xml:space="preserve">Catholicity is another way of describing this fullness that St Paul speaks of.  </w:t>
      </w:r>
      <w:r w:rsidR="0084401A" w:rsidRPr="00855746">
        <w:rPr>
          <w:rFonts w:ascii="Times New Roman" w:hAnsi="Times New Roman" w:cs="Times New Roman"/>
        </w:rPr>
        <w:t>It is not the fullness of a stagnant pond</w:t>
      </w:r>
      <w:r w:rsidR="00471410" w:rsidRPr="00855746">
        <w:rPr>
          <w:rFonts w:ascii="Times New Roman" w:hAnsi="Times New Roman" w:cs="Times New Roman"/>
        </w:rPr>
        <w:t xml:space="preserve">, but rather the replenishing fullness of </w:t>
      </w:r>
      <w:r w:rsidR="00775596" w:rsidRPr="00855746">
        <w:rPr>
          <w:rFonts w:ascii="Times New Roman" w:hAnsi="Times New Roman" w:cs="Times New Roman"/>
        </w:rPr>
        <w:t>a well that never runs dry</w:t>
      </w:r>
      <w:r w:rsidR="008A3309" w:rsidRPr="00855746">
        <w:rPr>
          <w:rFonts w:ascii="Times New Roman" w:hAnsi="Times New Roman" w:cs="Times New Roman"/>
        </w:rPr>
        <w:t xml:space="preserve"> or, perhaps even more wonderfully, the fullness of the six stone </w:t>
      </w:r>
      <w:r w:rsidR="00AC67FB" w:rsidRPr="00855746">
        <w:rPr>
          <w:rFonts w:ascii="Times New Roman" w:hAnsi="Times New Roman" w:cs="Times New Roman"/>
        </w:rPr>
        <w:t>water jars at Cana,</w:t>
      </w:r>
      <w:r w:rsidR="00E95D51" w:rsidRPr="00855746">
        <w:rPr>
          <w:rFonts w:ascii="Times New Roman" w:hAnsi="Times New Roman" w:cs="Times New Roman"/>
        </w:rPr>
        <w:t xml:space="preserve"> filled to the brim, we are express</w:t>
      </w:r>
      <w:r w:rsidR="004A7674" w:rsidRPr="00855746">
        <w:rPr>
          <w:rFonts w:ascii="Times New Roman" w:hAnsi="Times New Roman" w:cs="Times New Roman"/>
        </w:rPr>
        <w:t>ly told, and</w:t>
      </w:r>
      <w:r w:rsidR="00AC67FB" w:rsidRPr="00855746">
        <w:rPr>
          <w:rFonts w:ascii="Times New Roman" w:hAnsi="Times New Roman" w:cs="Times New Roman"/>
        </w:rPr>
        <w:t xml:space="preserve"> through which Jesus first reveals his glory</w:t>
      </w:r>
      <w:r w:rsidR="00971CAB" w:rsidRPr="00855746">
        <w:rPr>
          <w:rFonts w:ascii="Times New Roman" w:hAnsi="Times New Roman" w:cs="Times New Roman"/>
        </w:rPr>
        <w:t xml:space="preserve"> when water turns into the new wine of the kingdom.</w:t>
      </w:r>
    </w:p>
    <w:p w14:paraId="4605B978" w14:textId="1D75BFA4" w:rsidR="004A7674" w:rsidRPr="00855746" w:rsidRDefault="002337A5" w:rsidP="00855746">
      <w:pPr>
        <w:spacing w:line="240" w:lineRule="auto"/>
        <w:rPr>
          <w:rFonts w:ascii="Times New Roman" w:hAnsi="Times New Roman" w:cs="Times New Roman"/>
        </w:rPr>
      </w:pPr>
      <w:r w:rsidRPr="00855746">
        <w:rPr>
          <w:rFonts w:ascii="Times New Roman" w:hAnsi="Times New Roman" w:cs="Times New Roman"/>
        </w:rPr>
        <w:t>In 15</w:t>
      </w:r>
      <w:r w:rsidR="00971CAB" w:rsidRPr="00855746">
        <w:rPr>
          <w:rFonts w:ascii="Times New Roman" w:hAnsi="Times New Roman" w:cs="Times New Roman"/>
        </w:rPr>
        <w:t>36</w:t>
      </w:r>
      <w:r w:rsidRPr="00855746">
        <w:rPr>
          <w:rFonts w:ascii="Times New Roman" w:hAnsi="Times New Roman" w:cs="Times New Roman"/>
        </w:rPr>
        <w:t xml:space="preserve"> Henry VIII’s break from Rome certainly</w:t>
      </w:r>
      <w:r w:rsidR="00417A03" w:rsidRPr="00855746">
        <w:rPr>
          <w:rFonts w:ascii="Times New Roman" w:hAnsi="Times New Roman" w:cs="Times New Roman"/>
        </w:rPr>
        <w:t xml:space="preserve"> emptied some of the content of a rich inheritance. </w:t>
      </w:r>
      <w:r w:rsidR="00B123BE" w:rsidRPr="00855746">
        <w:rPr>
          <w:rFonts w:ascii="Times New Roman" w:hAnsi="Times New Roman" w:cs="Times New Roman"/>
        </w:rPr>
        <w:t xml:space="preserve"> The excommunication of Queen Elizabeth I by Pope Pius V in 1570 </w:t>
      </w:r>
      <w:r w:rsidR="00626BBA" w:rsidRPr="00855746">
        <w:rPr>
          <w:rFonts w:ascii="Times New Roman" w:hAnsi="Times New Roman" w:cs="Times New Roman"/>
        </w:rPr>
        <w:t>emptied the fullness of the Church a little further</w:t>
      </w:r>
      <w:r w:rsidR="00434244" w:rsidRPr="00855746">
        <w:rPr>
          <w:rFonts w:ascii="Times New Roman" w:hAnsi="Times New Roman" w:cs="Times New Roman"/>
        </w:rPr>
        <w:t xml:space="preserve"> and indeed it increased the flow of the martyr’s blood.</w:t>
      </w:r>
    </w:p>
    <w:p w14:paraId="6B220643" w14:textId="25012738" w:rsidR="00FD2727" w:rsidRPr="00855746" w:rsidRDefault="00460B39" w:rsidP="00855746">
      <w:pPr>
        <w:spacing w:line="240" w:lineRule="auto"/>
        <w:rPr>
          <w:rFonts w:ascii="Times New Roman" w:hAnsi="Times New Roman" w:cs="Times New Roman"/>
        </w:rPr>
      </w:pPr>
      <w:r w:rsidRPr="00855746">
        <w:rPr>
          <w:rFonts w:ascii="Times New Roman" w:hAnsi="Times New Roman" w:cs="Times New Roman"/>
        </w:rPr>
        <w:t xml:space="preserve">The Catholic emancipation act of 1829 began to replenish </w:t>
      </w:r>
      <w:r w:rsidR="00AF3689" w:rsidRPr="00855746">
        <w:rPr>
          <w:rFonts w:ascii="Times New Roman" w:hAnsi="Times New Roman" w:cs="Times New Roman"/>
        </w:rPr>
        <w:t xml:space="preserve">our life, allowing Catholics to vote and hold public office.  </w:t>
      </w:r>
      <w:r w:rsidR="007878DF" w:rsidRPr="00855746">
        <w:rPr>
          <w:rFonts w:ascii="Times New Roman" w:hAnsi="Times New Roman" w:cs="Times New Roman"/>
        </w:rPr>
        <w:t>After</w:t>
      </w:r>
      <w:r w:rsidR="00002564" w:rsidRPr="00855746">
        <w:rPr>
          <w:rFonts w:ascii="Times New Roman" w:hAnsi="Times New Roman" w:cs="Times New Roman"/>
        </w:rPr>
        <w:t xml:space="preserve"> the dust had settled </w:t>
      </w:r>
      <w:r w:rsidR="002C7AA6" w:rsidRPr="00855746">
        <w:rPr>
          <w:rFonts w:ascii="Times New Roman" w:hAnsi="Times New Roman" w:cs="Times New Roman"/>
        </w:rPr>
        <w:t>a bit, following</w:t>
      </w:r>
      <w:r w:rsidR="007878DF" w:rsidRPr="00855746">
        <w:rPr>
          <w:rFonts w:ascii="Times New Roman" w:hAnsi="Times New Roman" w:cs="Times New Roman"/>
        </w:rPr>
        <w:t xml:space="preserve"> some </w:t>
      </w:r>
      <w:r w:rsidR="00525B4A" w:rsidRPr="00855746">
        <w:rPr>
          <w:rFonts w:ascii="Times New Roman" w:hAnsi="Times New Roman" w:cs="Times New Roman"/>
        </w:rPr>
        <w:t>unhelpful</w:t>
      </w:r>
      <w:r w:rsidR="003B224B" w:rsidRPr="00855746">
        <w:rPr>
          <w:rFonts w:ascii="Times New Roman" w:hAnsi="Times New Roman" w:cs="Times New Roman"/>
        </w:rPr>
        <w:t xml:space="preserve"> comments from</w:t>
      </w:r>
      <w:r w:rsidR="00002564" w:rsidRPr="00855746">
        <w:rPr>
          <w:rFonts w:ascii="Times New Roman" w:hAnsi="Times New Roman" w:cs="Times New Roman"/>
        </w:rPr>
        <w:t xml:space="preserve"> the Vatican</w:t>
      </w:r>
      <w:r w:rsidR="003B224B" w:rsidRPr="00855746">
        <w:rPr>
          <w:rFonts w:ascii="Times New Roman" w:hAnsi="Times New Roman" w:cs="Times New Roman"/>
        </w:rPr>
        <w:t xml:space="preserve"> in 18</w:t>
      </w:r>
      <w:r w:rsidR="00160572" w:rsidRPr="00855746">
        <w:rPr>
          <w:rFonts w:ascii="Times New Roman" w:hAnsi="Times New Roman" w:cs="Times New Roman"/>
        </w:rPr>
        <w:t>96</w:t>
      </w:r>
      <w:r w:rsidR="002C7AA6" w:rsidRPr="00855746">
        <w:rPr>
          <w:rFonts w:ascii="Times New Roman" w:hAnsi="Times New Roman" w:cs="Times New Roman"/>
        </w:rPr>
        <w:t>,</w:t>
      </w:r>
      <w:r w:rsidR="00002564" w:rsidRPr="00855746">
        <w:rPr>
          <w:rFonts w:ascii="Times New Roman" w:hAnsi="Times New Roman" w:cs="Times New Roman"/>
        </w:rPr>
        <w:t xml:space="preserve"> King Edward VII went t</w:t>
      </w:r>
      <w:r w:rsidR="002C7AA6" w:rsidRPr="00855746">
        <w:rPr>
          <w:rFonts w:ascii="Times New Roman" w:hAnsi="Times New Roman" w:cs="Times New Roman"/>
        </w:rPr>
        <w:t>o visit Pope Leo XIII as a private individual</w:t>
      </w:r>
      <w:r w:rsidR="00971CAB" w:rsidRPr="00855746">
        <w:rPr>
          <w:rFonts w:ascii="Times New Roman" w:hAnsi="Times New Roman" w:cs="Times New Roman"/>
        </w:rPr>
        <w:t xml:space="preserve"> in 1903</w:t>
      </w:r>
      <w:r w:rsidR="002C7AA6" w:rsidRPr="00855746">
        <w:rPr>
          <w:rFonts w:ascii="Times New Roman" w:hAnsi="Times New Roman" w:cs="Times New Roman"/>
        </w:rPr>
        <w:t xml:space="preserve">.  </w:t>
      </w:r>
    </w:p>
    <w:p w14:paraId="7C309CEF" w14:textId="25ADD181" w:rsidR="00460B39" w:rsidRPr="00855746" w:rsidRDefault="005D3119" w:rsidP="00855746">
      <w:pPr>
        <w:spacing w:line="240" w:lineRule="auto"/>
        <w:rPr>
          <w:rFonts w:ascii="Times New Roman" w:hAnsi="Times New Roman" w:cs="Times New Roman"/>
        </w:rPr>
      </w:pPr>
      <w:r w:rsidRPr="00855746">
        <w:rPr>
          <w:rFonts w:ascii="Times New Roman" w:hAnsi="Times New Roman" w:cs="Times New Roman"/>
        </w:rPr>
        <w:t>That visit a gracious gesture generously received,</w:t>
      </w:r>
      <w:r w:rsidR="002C7AA6" w:rsidRPr="00855746">
        <w:rPr>
          <w:rFonts w:ascii="Times New Roman" w:hAnsi="Times New Roman" w:cs="Times New Roman"/>
        </w:rPr>
        <w:t xml:space="preserve"> </w:t>
      </w:r>
      <w:r w:rsidR="004F508A" w:rsidRPr="00855746">
        <w:rPr>
          <w:rFonts w:ascii="Times New Roman" w:hAnsi="Times New Roman" w:cs="Times New Roman"/>
        </w:rPr>
        <w:t xml:space="preserve">initiated an understanding that </w:t>
      </w:r>
      <w:r w:rsidR="004943F2" w:rsidRPr="00855746">
        <w:rPr>
          <w:rFonts w:ascii="Times New Roman" w:hAnsi="Times New Roman" w:cs="Times New Roman"/>
        </w:rPr>
        <w:t>just over a century later bor</w:t>
      </w:r>
      <w:r w:rsidR="00F14FE8" w:rsidRPr="00855746">
        <w:rPr>
          <w:rFonts w:ascii="Times New Roman" w:hAnsi="Times New Roman" w:cs="Times New Roman"/>
        </w:rPr>
        <w:t>e</w:t>
      </w:r>
      <w:r w:rsidR="004943F2" w:rsidRPr="00855746">
        <w:rPr>
          <w:rFonts w:ascii="Times New Roman" w:hAnsi="Times New Roman" w:cs="Times New Roman"/>
        </w:rPr>
        <w:t xml:space="preserve"> fruit</w:t>
      </w:r>
      <w:r w:rsidR="00F14FE8" w:rsidRPr="00855746">
        <w:rPr>
          <w:rFonts w:ascii="Times New Roman" w:hAnsi="Times New Roman" w:cs="Times New Roman"/>
        </w:rPr>
        <w:t xml:space="preserve"> last month</w:t>
      </w:r>
      <w:r w:rsidR="004943F2" w:rsidRPr="00855746">
        <w:rPr>
          <w:rFonts w:ascii="Times New Roman" w:hAnsi="Times New Roman" w:cs="Times New Roman"/>
        </w:rPr>
        <w:t xml:space="preserve"> in a State Visit to the Vatican by King Charles and Queen Camilla</w:t>
      </w:r>
      <w:r w:rsidR="00891587" w:rsidRPr="00855746">
        <w:rPr>
          <w:rFonts w:ascii="Times New Roman" w:hAnsi="Times New Roman" w:cs="Times New Roman"/>
        </w:rPr>
        <w:t>, when King Charles</w:t>
      </w:r>
      <w:r w:rsidR="00F319B9" w:rsidRPr="00855746">
        <w:rPr>
          <w:rFonts w:ascii="Times New Roman" w:hAnsi="Times New Roman" w:cs="Times New Roman"/>
        </w:rPr>
        <w:t xml:space="preserve"> </w:t>
      </w:r>
      <w:r w:rsidR="00132E91" w:rsidRPr="00855746">
        <w:rPr>
          <w:rFonts w:ascii="Times New Roman" w:hAnsi="Times New Roman" w:cs="Times New Roman"/>
        </w:rPr>
        <w:t>prayed in the Sistine Chapel with Pope Leo XIV and</w:t>
      </w:r>
      <w:r w:rsidR="00891587" w:rsidRPr="00855746">
        <w:rPr>
          <w:rFonts w:ascii="Times New Roman" w:hAnsi="Times New Roman" w:cs="Times New Roman"/>
        </w:rPr>
        <w:t xml:space="preserve"> was </w:t>
      </w:r>
      <w:r w:rsidR="00132E91" w:rsidRPr="00855746">
        <w:rPr>
          <w:rFonts w:ascii="Times New Roman" w:hAnsi="Times New Roman" w:cs="Times New Roman"/>
        </w:rPr>
        <w:t xml:space="preserve">later </w:t>
      </w:r>
      <w:r w:rsidR="00FD2727" w:rsidRPr="00855746">
        <w:rPr>
          <w:rFonts w:ascii="Times New Roman" w:hAnsi="Times New Roman" w:cs="Times New Roman"/>
        </w:rPr>
        <w:t>installed as</w:t>
      </w:r>
      <w:r w:rsidR="00891587" w:rsidRPr="00855746">
        <w:rPr>
          <w:rFonts w:ascii="Times New Roman" w:hAnsi="Times New Roman" w:cs="Times New Roman"/>
        </w:rPr>
        <w:t xml:space="preserve"> a </w:t>
      </w:r>
      <w:r w:rsidR="007204AE" w:rsidRPr="00855746">
        <w:rPr>
          <w:rFonts w:ascii="Times New Roman" w:hAnsi="Times New Roman" w:cs="Times New Roman"/>
        </w:rPr>
        <w:t>Royal Confrater of the Papal Basilica and A</w:t>
      </w:r>
      <w:r w:rsidR="0084594B" w:rsidRPr="00855746">
        <w:rPr>
          <w:rFonts w:ascii="Times New Roman" w:hAnsi="Times New Roman" w:cs="Times New Roman"/>
        </w:rPr>
        <w:t xml:space="preserve">bbey of St Paul outside the Walls. </w:t>
      </w:r>
      <w:r w:rsidR="0014083A" w:rsidRPr="00855746">
        <w:rPr>
          <w:rFonts w:ascii="Times New Roman" w:hAnsi="Times New Roman" w:cs="Times New Roman"/>
        </w:rPr>
        <w:t xml:space="preserve"> This Basilica is where St Paul </w:t>
      </w:r>
      <w:r w:rsidR="00FD2727" w:rsidRPr="00855746">
        <w:rPr>
          <w:rFonts w:ascii="Times New Roman" w:hAnsi="Times New Roman" w:cs="Times New Roman"/>
        </w:rPr>
        <w:t>wa</w:t>
      </w:r>
      <w:r w:rsidR="0014083A" w:rsidRPr="00855746">
        <w:rPr>
          <w:rFonts w:ascii="Times New Roman" w:hAnsi="Times New Roman" w:cs="Times New Roman"/>
        </w:rPr>
        <w:t xml:space="preserve">s buried and for centuries it was under the protection of the King of England, linking it to the cathedral church of London. </w:t>
      </w:r>
    </w:p>
    <w:p w14:paraId="77F2BABF" w14:textId="32DDF9EE" w:rsidR="005E3714" w:rsidRPr="00855746" w:rsidRDefault="00FD2727" w:rsidP="00855746">
      <w:pPr>
        <w:spacing w:line="240" w:lineRule="auto"/>
        <w:rPr>
          <w:rFonts w:ascii="Times New Roman" w:hAnsi="Times New Roman" w:cs="Times New Roman"/>
        </w:rPr>
      </w:pPr>
      <w:r w:rsidRPr="00855746">
        <w:rPr>
          <w:rFonts w:ascii="Times New Roman" w:hAnsi="Times New Roman" w:cs="Times New Roman"/>
        </w:rPr>
        <w:t>The King’s installation</w:t>
      </w:r>
      <w:r w:rsidR="00436CE1" w:rsidRPr="00855746">
        <w:rPr>
          <w:rFonts w:ascii="Times New Roman" w:hAnsi="Times New Roman" w:cs="Times New Roman"/>
        </w:rPr>
        <w:t xml:space="preserve"> represented</w:t>
      </w:r>
      <w:r w:rsidR="007753C6" w:rsidRPr="00855746">
        <w:rPr>
          <w:rFonts w:ascii="Times New Roman" w:hAnsi="Times New Roman" w:cs="Times New Roman"/>
        </w:rPr>
        <w:t xml:space="preserve"> the genero</w:t>
      </w:r>
      <w:r w:rsidR="002203C9" w:rsidRPr="00855746">
        <w:rPr>
          <w:rFonts w:ascii="Times New Roman" w:hAnsi="Times New Roman" w:cs="Times New Roman"/>
        </w:rPr>
        <w:t>us gift</w:t>
      </w:r>
      <w:r w:rsidR="007753C6" w:rsidRPr="00855746">
        <w:rPr>
          <w:rFonts w:ascii="Times New Roman" w:hAnsi="Times New Roman" w:cs="Times New Roman"/>
        </w:rPr>
        <w:t xml:space="preserve"> of a place</w:t>
      </w:r>
      <w:r w:rsidR="003B5B96" w:rsidRPr="00855746">
        <w:rPr>
          <w:rFonts w:ascii="Times New Roman" w:hAnsi="Times New Roman" w:cs="Times New Roman"/>
        </w:rPr>
        <w:t xml:space="preserve"> of belonging</w:t>
      </w:r>
      <w:r w:rsidR="007753C6" w:rsidRPr="00855746">
        <w:rPr>
          <w:rFonts w:ascii="Times New Roman" w:hAnsi="Times New Roman" w:cs="Times New Roman"/>
        </w:rPr>
        <w:t xml:space="preserve"> </w:t>
      </w:r>
      <w:r w:rsidR="00CB08C7" w:rsidRPr="00855746">
        <w:rPr>
          <w:rFonts w:ascii="Times New Roman" w:hAnsi="Times New Roman" w:cs="Times New Roman"/>
        </w:rPr>
        <w:t>in a</w:t>
      </w:r>
      <w:r w:rsidR="0060011F" w:rsidRPr="00855746">
        <w:rPr>
          <w:rFonts w:ascii="Times New Roman" w:hAnsi="Times New Roman" w:cs="Times New Roman"/>
        </w:rPr>
        <w:t xml:space="preserve"> spiritual</w:t>
      </w:r>
      <w:r w:rsidR="003B5B96" w:rsidRPr="00855746">
        <w:rPr>
          <w:rFonts w:ascii="Times New Roman" w:hAnsi="Times New Roman" w:cs="Times New Roman"/>
        </w:rPr>
        <w:t xml:space="preserve"> home</w:t>
      </w:r>
      <w:r w:rsidR="008B1200" w:rsidRPr="00855746">
        <w:rPr>
          <w:rFonts w:ascii="Times New Roman" w:hAnsi="Times New Roman" w:cs="Times New Roman"/>
        </w:rPr>
        <w:t xml:space="preserve"> and missionary centre</w:t>
      </w:r>
      <w:r w:rsidR="00CB08C7" w:rsidRPr="00855746">
        <w:rPr>
          <w:rFonts w:ascii="Times New Roman" w:hAnsi="Times New Roman" w:cs="Times New Roman"/>
        </w:rPr>
        <w:t xml:space="preserve"> from which the English monarch had </w:t>
      </w:r>
      <w:r w:rsidR="0060011F" w:rsidRPr="00855746">
        <w:rPr>
          <w:rFonts w:ascii="Times New Roman" w:hAnsi="Times New Roman" w:cs="Times New Roman"/>
        </w:rPr>
        <w:t>been absent for several centuries.</w:t>
      </w:r>
      <w:r w:rsidR="00DC3825" w:rsidRPr="00855746">
        <w:rPr>
          <w:rFonts w:ascii="Times New Roman" w:hAnsi="Times New Roman" w:cs="Times New Roman"/>
        </w:rPr>
        <w:t xml:space="preserve">  </w:t>
      </w:r>
      <w:r w:rsidR="00117F6A" w:rsidRPr="00855746">
        <w:rPr>
          <w:rFonts w:ascii="Times New Roman" w:hAnsi="Times New Roman" w:cs="Times New Roman"/>
        </w:rPr>
        <w:t xml:space="preserve">It </w:t>
      </w:r>
      <w:r w:rsidR="00DC3825" w:rsidRPr="00855746">
        <w:rPr>
          <w:rFonts w:ascii="Times New Roman" w:hAnsi="Times New Roman" w:cs="Times New Roman"/>
        </w:rPr>
        <w:t>wa</w:t>
      </w:r>
      <w:r w:rsidR="00117F6A" w:rsidRPr="00855746">
        <w:rPr>
          <w:rFonts w:ascii="Times New Roman" w:hAnsi="Times New Roman" w:cs="Times New Roman"/>
        </w:rPr>
        <w:t>s also</w:t>
      </w:r>
      <w:r w:rsidR="00255CBC" w:rsidRPr="00855746">
        <w:rPr>
          <w:rFonts w:ascii="Times New Roman" w:hAnsi="Times New Roman" w:cs="Times New Roman"/>
        </w:rPr>
        <w:t xml:space="preserve"> have been</w:t>
      </w:r>
      <w:r w:rsidR="00117F6A" w:rsidRPr="00855746">
        <w:rPr>
          <w:rFonts w:ascii="Times New Roman" w:hAnsi="Times New Roman" w:cs="Times New Roman"/>
        </w:rPr>
        <w:t xml:space="preserve"> a</w:t>
      </w:r>
      <w:r w:rsidR="00DC3825" w:rsidRPr="00855746">
        <w:rPr>
          <w:rFonts w:ascii="Times New Roman" w:hAnsi="Times New Roman" w:cs="Times New Roman"/>
        </w:rPr>
        <w:t xml:space="preserve"> reminder </w:t>
      </w:r>
      <w:r w:rsidR="00AC3BA1" w:rsidRPr="00855746">
        <w:rPr>
          <w:rFonts w:ascii="Times New Roman" w:hAnsi="Times New Roman" w:cs="Times New Roman"/>
        </w:rPr>
        <w:t>of the</w:t>
      </w:r>
      <w:r w:rsidR="00117F6A" w:rsidRPr="00855746">
        <w:rPr>
          <w:rFonts w:ascii="Times New Roman" w:hAnsi="Times New Roman" w:cs="Times New Roman"/>
        </w:rPr>
        <w:t xml:space="preserve"> Coronation in</w:t>
      </w:r>
      <w:r w:rsidR="00AC3BA1" w:rsidRPr="00855746">
        <w:rPr>
          <w:rFonts w:ascii="Times New Roman" w:hAnsi="Times New Roman" w:cs="Times New Roman"/>
        </w:rPr>
        <w:t xml:space="preserve"> which</w:t>
      </w:r>
      <w:r w:rsidR="00117F6A" w:rsidRPr="00855746">
        <w:rPr>
          <w:rFonts w:ascii="Times New Roman" w:hAnsi="Times New Roman" w:cs="Times New Roman"/>
        </w:rPr>
        <w:t xml:space="preserve"> the </w:t>
      </w:r>
      <w:r w:rsidR="005B7C6F" w:rsidRPr="00855746">
        <w:rPr>
          <w:rFonts w:ascii="Times New Roman" w:hAnsi="Times New Roman" w:cs="Times New Roman"/>
        </w:rPr>
        <w:t>ring of Kingly dignity</w:t>
      </w:r>
      <w:r w:rsidR="00E776E8" w:rsidRPr="00855746">
        <w:rPr>
          <w:rFonts w:ascii="Times New Roman" w:hAnsi="Times New Roman" w:cs="Times New Roman"/>
        </w:rPr>
        <w:t>,</w:t>
      </w:r>
      <w:r w:rsidR="00AC3BA1" w:rsidRPr="00855746">
        <w:rPr>
          <w:rFonts w:ascii="Times New Roman" w:hAnsi="Times New Roman" w:cs="Times New Roman"/>
        </w:rPr>
        <w:t xml:space="preserve"> was traditionally given with the words,</w:t>
      </w:r>
      <w:r w:rsidR="00E776E8" w:rsidRPr="00855746">
        <w:rPr>
          <w:rFonts w:ascii="Times New Roman" w:hAnsi="Times New Roman" w:cs="Times New Roman"/>
        </w:rPr>
        <w:t xml:space="preserve"> ‘</w:t>
      </w:r>
      <w:r w:rsidR="00AC3BA1" w:rsidRPr="00855746">
        <w:rPr>
          <w:rFonts w:ascii="Times New Roman" w:hAnsi="Times New Roman" w:cs="Times New Roman"/>
        </w:rPr>
        <w:t xml:space="preserve">receive </w:t>
      </w:r>
      <w:r w:rsidR="00E776E8" w:rsidRPr="00855746">
        <w:rPr>
          <w:rFonts w:ascii="Times New Roman" w:hAnsi="Times New Roman" w:cs="Times New Roman"/>
        </w:rPr>
        <w:t>the seal of Catholic faith</w:t>
      </w:r>
      <w:r w:rsidR="00255CBC" w:rsidRPr="00855746">
        <w:rPr>
          <w:rFonts w:ascii="Times New Roman" w:hAnsi="Times New Roman" w:cs="Times New Roman"/>
        </w:rPr>
        <w:t>’</w:t>
      </w:r>
      <w:r w:rsidR="004B5063" w:rsidRPr="00855746">
        <w:rPr>
          <w:rFonts w:ascii="Times New Roman" w:hAnsi="Times New Roman" w:cs="Times New Roman"/>
        </w:rPr>
        <w:t xml:space="preserve">, </w:t>
      </w:r>
      <w:r w:rsidR="00255CBC" w:rsidRPr="00855746">
        <w:rPr>
          <w:rFonts w:ascii="Times New Roman" w:hAnsi="Times New Roman" w:cs="Times New Roman"/>
        </w:rPr>
        <w:t>and</w:t>
      </w:r>
      <w:r w:rsidR="004B5063" w:rsidRPr="00855746">
        <w:rPr>
          <w:rFonts w:ascii="Times New Roman" w:hAnsi="Times New Roman" w:cs="Times New Roman"/>
        </w:rPr>
        <w:t xml:space="preserve"> </w:t>
      </w:r>
      <w:r w:rsidR="00267AC2" w:rsidRPr="00855746">
        <w:rPr>
          <w:rFonts w:ascii="Times New Roman" w:hAnsi="Times New Roman" w:cs="Times New Roman"/>
        </w:rPr>
        <w:t>a</w:t>
      </w:r>
      <w:r w:rsidR="004B5063" w:rsidRPr="00855746">
        <w:rPr>
          <w:rFonts w:ascii="Times New Roman" w:hAnsi="Times New Roman" w:cs="Times New Roman"/>
        </w:rPr>
        <w:t xml:space="preserve"> prayer to continue steadfastly as the Defender of Christ’s Religion</w:t>
      </w:r>
      <w:r w:rsidR="009C29B7" w:rsidRPr="00855746">
        <w:rPr>
          <w:rFonts w:ascii="Times New Roman" w:hAnsi="Times New Roman" w:cs="Times New Roman"/>
        </w:rPr>
        <w:t xml:space="preserve">, rich in faith and blessed in all good </w:t>
      </w:r>
      <w:proofErr w:type="gramStart"/>
      <w:r w:rsidR="009C29B7" w:rsidRPr="00855746">
        <w:rPr>
          <w:rFonts w:ascii="Times New Roman" w:hAnsi="Times New Roman" w:cs="Times New Roman"/>
        </w:rPr>
        <w:t>works</w:t>
      </w:r>
      <w:r w:rsidR="00AC3BA1" w:rsidRPr="00855746">
        <w:rPr>
          <w:rFonts w:ascii="Times New Roman" w:hAnsi="Times New Roman" w:cs="Times New Roman"/>
        </w:rPr>
        <w:t>’</w:t>
      </w:r>
      <w:proofErr w:type="gramEnd"/>
      <w:r w:rsidR="009C29B7" w:rsidRPr="00855746">
        <w:rPr>
          <w:rFonts w:ascii="Times New Roman" w:hAnsi="Times New Roman" w:cs="Times New Roman"/>
        </w:rPr>
        <w:t xml:space="preserve">. </w:t>
      </w:r>
    </w:p>
    <w:p w14:paraId="50C71D40" w14:textId="107C88C5" w:rsidR="009C29B7" w:rsidRPr="00855746" w:rsidRDefault="009C29B7" w:rsidP="00855746">
      <w:pPr>
        <w:spacing w:line="240" w:lineRule="auto"/>
        <w:rPr>
          <w:rFonts w:ascii="Times New Roman" w:hAnsi="Times New Roman" w:cs="Times New Roman"/>
        </w:rPr>
      </w:pPr>
      <w:r w:rsidRPr="00855746">
        <w:rPr>
          <w:rFonts w:ascii="Times New Roman" w:hAnsi="Times New Roman" w:cs="Times New Roman"/>
        </w:rPr>
        <w:t xml:space="preserve">Catholicity is often associated with the identity and pedigree of bishops and priests.  But in this case </w:t>
      </w:r>
      <w:r w:rsidR="00186702" w:rsidRPr="00855746">
        <w:rPr>
          <w:rFonts w:ascii="Times New Roman" w:hAnsi="Times New Roman" w:cs="Times New Roman"/>
        </w:rPr>
        <w:t>catholicity</w:t>
      </w:r>
      <w:r w:rsidRPr="00855746">
        <w:rPr>
          <w:rFonts w:ascii="Times New Roman" w:hAnsi="Times New Roman" w:cs="Times New Roman"/>
        </w:rPr>
        <w:t xml:space="preserve"> is</w:t>
      </w:r>
      <w:r w:rsidR="001366E6" w:rsidRPr="00855746">
        <w:rPr>
          <w:rFonts w:ascii="Times New Roman" w:hAnsi="Times New Roman" w:cs="Times New Roman"/>
        </w:rPr>
        <w:t xml:space="preserve"> expl</w:t>
      </w:r>
      <w:r w:rsidR="003B3BA6" w:rsidRPr="00855746">
        <w:rPr>
          <w:rFonts w:ascii="Times New Roman" w:hAnsi="Times New Roman" w:cs="Times New Roman"/>
        </w:rPr>
        <w:t>icitl</w:t>
      </w:r>
      <w:r w:rsidR="001366E6" w:rsidRPr="00855746">
        <w:rPr>
          <w:rFonts w:ascii="Times New Roman" w:hAnsi="Times New Roman" w:cs="Times New Roman"/>
        </w:rPr>
        <w:t xml:space="preserve">y identified with the Sovereign who is a lay person.  </w:t>
      </w:r>
      <w:r w:rsidR="00064D74" w:rsidRPr="00855746">
        <w:rPr>
          <w:rFonts w:ascii="Times New Roman" w:hAnsi="Times New Roman" w:cs="Times New Roman"/>
        </w:rPr>
        <w:t>So as a model of</w:t>
      </w:r>
      <w:r w:rsidR="008422E5" w:rsidRPr="00855746">
        <w:rPr>
          <w:rFonts w:ascii="Times New Roman" w:hAnsi="Times New Roman" w:cs="Times New Roman"/>
        </w:rPr>
        <w:t xml:space="preserve"> public service,</w:t>
      </w:r>
      <w:r w:rsidR="00064D74" w:rsidRPr="00855746">
        <w:rPr>
          <w:rFonts w:ascii="Times New Roman" w:hAnsi="Times New Roman" w:cs="Times New Roman"/>
        </w:rPr>
        <w:t xml:space="preserve"> t</w:t>
      </w:r>
      <w:r w:rsidR="001366E6" w:rsidRPr="00855746">
        <w:rPr>
          <w:rFonts w:ascii="Times New Roman" w:hAnsi="Times New Roman" w:cs="Times New Roman"/>
        </w:rPr>
        <w:t xml:space="preserve">he King </w:t>
      </w:r>
      <w:r w:rsidR="00032019" w:rsidRPr="00855746">
        <w:rPr>
          <w:rFonts w:ascii="Times New Roman" w:hAnsi="Times New Roman" w:cs="Times New Roman"/>
        </w:rPr>
        <w:t>expresses the dignity of the lay vocation</w:t>
      </w:r>
      <w:r w:rsidR="006B6BC8" w:rsidRPr="00855746">
        <w:rPr>
          <w:rFonts w:ascii="Times New Roman" w:hAnsi="Times New Roman" w:cs="Times New Roman"/>
        </w:rPr>
        <w:t>, called to</w:t>
      </w:r>
      <w:r w:rsidR="00B27211" w:rsidRPr="00855746">
        <w:rPr>
          <w:rFonts w:ascii="Times New Roman" w:hAnsi="Times New Roman" w:cs="Times New Roman"/>
        </w:rPr>
        <w:t xml:space="preserve"> </w:t>
      </w:r>
      <w:r w:rsidR="008422E5" w:rsidRPr="00855746">
        <w:rPr>
          <w:rFonts w:ascii="Times New Roman" w:hAnsi="Times New Roman" w:cs="Times New Roman"/>
        </w:rPr>
        <w:t xml:space="preserve">a </w:t>
      </w:r>
      <w:r w:rsidR="00B27211" w:rsidRPr="00855746">
        <w:rPr>
          <w:rFonts w:ascii="Times New Roman" w:hAnsi="Times New Roman" w:cs="Times New Roman"/>
        </w:rPr>
        <w:t>generosity</w:t>
      </w:r>
      <w:r w:rsidR="006B6BC8" w:rsidRPr="00855746">
        <w:rPr>
          <w:rFonts w:ascii="Times New Roman" w:hAnsi="Times New Roman" w:cs="Times New Roman"/>
        </w:rPr>
        <w:t xml:space="preserve"> that</w:t>
      </w:r>
      <w:r w:rsidR="006355C8" w:rsidRPr="00855746">
        <w:rPr>
          <w:rFonts w:ascii="Times New Roman" w:hAnsi="Times New Roman" w:cs="Times New Roman"/>
        </w:rPr>
        <w:t xml:space="preserve"> issues in a</w:t>
      </w:r>
      <w:r w:rsidR="006B6BC8" w:rsidRPr="00855746">
        <w:rPr>
          <w:rFonts w:ascii="Times New Roman" w:hAnsi="Times New Roman" w:cs="Times New Roman"/>
        </w:rPr>
        <w:t xml:space="preserve"> life of</w:t>
      </w:r>
      <w:r w:rsidR="00E7584F" w:rsidRPr="00855746">
        <w:rPr>
          <w:rFonts w:ascii="Times New Roman" w:hAnsi="Times New Roman" w:cs="Times New Roman"/>
        </w:rPr>
        <w:t xml:space="preserve"> material</w:t>
      </w:r>
      <w:r w:rsidR="006B6BC8" w:rsidRPr="00855746">
        <w:rPr>
          <w:rFonts w:ascii="Times New Roman" w:hAnsi="Times New Roman" w:cs="Times New Roman"/>
        </w:rPr>
        <w:t xml:space="preserve"> ‘good works’</w:t>
      </w:r>
      <w:r w:rsidR="006355C8" w:rsidRPr="00855746">
        <w:rPr>
          <w:rFonts w:ascii="Times New Roman" w:hAnsi="Times New Roman" w:cs="Times New Roman"/>
        </w:rPr>
        <w:t xml:space="preserve">, </w:t>
      </w:r>
      <w:r w:rsidR="006B6BC8" w:rsidRPr="00855746">
        <w:rPr>
          <w:rFonts w:ascii="Times New Roman" w:hAnsi="Times New Roman" w:cs="Times New Roman"/>
        </w:rPr>
        <w:t xml:space="preserve">the outward </w:t>
      </w:r>
      <w:r w:rsidR="002C72B4" w:rsidRPr="00855746">
        <w:rPr>
          <w:rFonts w:ascii="Times New Roman" w:hAnsi="Times New Roman" w:cs="Times New Roman"/>
        </w:rPr>
        <w:t>and visible expression of a spiritual commitment to embody</w:t>
      </w:r>
      <w:r w:rsidR="00267AC2" w:rsidRPr="00855746">
        <w:rPr>
          <w:rFonts w:ascii="Times New Roman" w:hAnsi="Times New Roman" w:cs="Times New Roman"/>
        </w:rPr>
        <w:t>,</w:t>
      </w:r>
      <w:r w:rsidR="002C72B4" w:rsidRPr="00855746">
        <w:rPr>
          <w:rFonts w:ascii="Times New Roman" w:hAnsi="Times New Roman" w:cs="Times New Roman"/>
        </w:rPr>
        <w:t xml:space="preserve"> and thereby to defend</w:t>
      </w:r>
      <w:r w:rsidR="00267AC2" w:rsidRPr="00855746">
        <w:rPr>
          <w:rFonts w:ascii="Times New Roman" w:hAnsi="Times New Roman" w:cs="Times New Roman"/>
        </w:rPr>
        <w:t>,</w:t>
      </w:r>
      <w:r w:rsidR="002C72B4" w:rsidRPr="00855746">
        <w:rPr>
          <w:rFonts w:ascii="Times New Roman" w:hAnsi="Times New Roman" w:cs="Times New Roman"/>
        </w:rPr>
        <w:t xml:space="preserve"> the Christian faith</w:t>
      </w:r>
      <w:r w:rsidR="008B2991" w:rsidRPr="00855746">
        <w:rPr>
          <w:rFonts w:ascii="Times New Roman" w:hAnsi="Times New Roman" w:cs="Times New Roman"/>
        </w:rPr>
        <w:t xml:space="preserve"> in its fullness – catholicity – and demanding generosity.</w:t>
      </w:r>
    </w:p>
    <w:p w14:paraId="14754D51" w14:textId="43B09BB6" w:rsidR="00790C17" w:rsidRPr="00855746" w:rsidRDefault="00790C17" w:rsidP="00855746">
      <w:pPr>
        <w:spacing w:line="240" w:lineRule="auto"/>
        <w:rPr>
          <w:rFonts w:ascii="Times New Roman" w:hAnsi="Times New Roman" w:cs="Times New Roman"/>
        </w:rPr>
      </w:pPr>
    </w:p>
    <w:p w14:paraId="3FEA73EC" w14:textId="5DF231A4" w:rsidR="006355C8" w:rsidRPr="00855746" w:rsidRDefault="00FD3ABC" w:rsidP="00855746">
      <w:pPr>
        <w:spacing w:line="240" w:lineRule="auto"/>
        <w:rPr>
          <w:rFonts w:ascii="Times New Roman" w:hAnsi="Times New Roman" w:cs="Times New Roman"/>
        </w:rPr>
      </w:pPr>
      <w:r w:rsidRPr="00855746">
        <w:rPr>
          <w:rFonts w:ascii="Times New Roman" w:hAnsi="Times New Roman" w:cs="Times New Roman"/>
        </w:rPr>
        <w:lastRenderedPageBreak/>
        <w:t>The Church is Apostolic – more engaged.</w:t>
      </w:r>
    </w:p>
    <w:p w14:paraId="36352267" w14:textId="3BAD3532" w:rsidR="004034EF" w:rsidRPr="00855746" w:rsidRDefault="00714E34" w:rsidP="00855746">
      <w:pPr>
        <w:spacing w:line="240" w:lineRule="auto"/>
        <w:rPr>
          <w:rFonts w:ascii="Times New Roman" w:hAnsi="Times New Roman" w:cs="Times New Roman"/>
        </w:rPr>
      </w:pPr>
      <w:r w:rsidRPr="00855746">
        <w:rPr>
          <w:rFonts w:ascii="Times New Roman" w:hAnsi="Times New Roman" w:cs="Times New Roman"/>
        </w:rPr>
        <w:t>Last month I was invited to a conference in Rome for religious leaders to discuss the threat of AI</w:t>
      </w:r>
      <w:r w:rsidR="00686E40" w:rsidRPr="00855746">
        <w:rPr>
          <w:rFonts w:ascii="Times New Roman" w:hAnsi="Times New Roman" w:cs="Times New Roman"/>
        </w:rPr>
        <w:t xml:space="preserve">, alongside recognition of </w:t>
      </w:r>
      <w:r w:rsidR="00660A13" w:rsidRPr="00855746">
        <w:rPr>
          <w:rFonts w:ascii="Times New Roman" w:hAnsi="Times New Roman" w:cs="Times New Roman"/>
        </w:rPr>
        <w:t>benefits</w:t>
      </w:r>
      <w:r w:rsidRPr="00855746">
        <w:rPr>
          <w:rFonts w:ascii="Times New Roman" w:hAnsi="Times New Roman" w:cs="Times New Roman"/>
        </w:rPr>
        <w:t xml:space="preserve">.  </w:t>
      </w:r>
      <w:r w:rsidR="00660A13" w:rsidRPr="00855746">
        <w:rPr>
          <w:rFonts w:ascii="Times New Roman" w:hAnsi="Times New Roman" w:cs="Times New Roman"/>
        </w:rPr>
        <w:t>The</w:t>
      </w:r>
      <w:r w:rsidR="0072725C" w:rsidRPr="00855746">
        <w:rPr>
          <w:rFonts w:ascii="Times New Roman" w:hAnsi="Times New Roman" w:cs="Times New Roman"/>
        </w:rPr>
        <w:t xml:space="preserve"> intention</w:t>
      </w:r>
      <w:r w:rsidR="00AC2451" w:rsidRPr="00855746">
        <w:rPr>
          <w:rFonts w:ascii="Times New Roman" w:hAnsi="Times New Roman" w:cs="Times New Roman"/>
        </w:rPr>
        <w:t xml:space="preserve"> was</w:t>
      </w:r>
      <w:r w:rsidR="0072725C" w:rsidRPr="00855746">
        <w:rPr>
          <w:rFonts w:ascii="Times New Roman" w:hAnsi="Times New Roman" w:cs="Times New Roman"/>
        </w:rPr>
        <w:t xml:space="preserve"> to </w:t>
      </w:r>
      <w:r w:rsidR="004A395C" w:rsidRPr="00855746">
        <w:rPr>
          <w:rFonts w:ascii="Times New Roman" w:hAnsi="Times New Roman" w:cs="Times New Roman"/>
        </w:rPr>
        <w:t xml:space="preserve">ask faith leaders to take a lead in demanding </w:t>
      </w:r>
      <w:r w:rsidR="00C85DF3" w:rsidRPr="00855746">
        <w:rPr>
          <w:rFonts w:ascii="Times New Roman" w:hAnsi="Times New Roman" w:cs="Times New Roman"/>
        </w:rPr>
        <w:t xml:space="preserve">international accountability and regulation of those who are developing </w:t>
      </w:r>
      <w:r w:rsidR="00141F3B" w:rsidRPr="00855746">
        <w:rPr>
          <w:rFonts w:ascii="Times New Roman" w:hAnsi="Times New Roman" w:cs="Times New Roman"/>
        </w:rPr>
        <w:t xml:space="preserve">AI technology, aware that this industry controls </w:t>
      </w:r>
      <w:r w:rsidR="00F709B0" w:rsidRPr="00855746">
        <w:rPr>
          <w:rFonts w:ascii="Times New Roman" w:hAnsi="Times New Roman" w:cs="Times New Roman"/>
        </w:rPr>
        <w:t xml:space="preserve">levels of financial investment that are unprecedented.  </w:t>
      </w:r>
    </w:p>
    <w:p w14:paraId="0502C942" w14:textId="312CF3A5" w:rsidR="00E5753F" w:rsidRPr="00855746" w:rsidRDefault="00341906" w:rsidP="00855746">
      <w:pPr>
        <w:spacing w:line="240" w:lineRule="auto"/>
        <w:rPr>
          <w:rFonts w:ascii="Times New Roman" w:hAnsi="Times New Roman" w:cs="Times New Roman"/>
        </w:rPr>
      </w:pPr>
      <w:r w:rsidRPr="00855746">
        <w:rPr>
          <w:rFonts w:ascii="Times New Roman" w:hAnsi="Times New Roman" w:cs="Times New Roman"/>
        </w:rPr>
        <w:t>Among the</w:t>
      </w:r>
      <w:r w:rsidR="00686E40" w:rsidRPr="00855746">
        <w:rPr>
          <w:rFonts w:ascii="Times New Roman" w:hAnsi="Times New Roman" w:cs="Times New Roman"/>
        </w:rPr>
        <w:t xml:space="preserve"> </w:t>
      </w:r>
      <w:r w:rsidRPr="00855746">
        <w:rPr>
          <w:rFonts w:ascii="Times New Roman" w:hAnsi="Times New Roman" w:cs="Times New Roman"/>
        </w:rPr>
        <w:t>pressing</w:t>
      </w:r>
      <w:r w:rsidR="00E5753F" w:rsidRPr="00855746">
        <w:rPr>
          <w:rFonts w:ascii="Times New Roman" w:hAnsi="Times New Roman" w:cs="Times New Roman"/>
        </w:rPr>
        <w:t xml:space="preserve"> reason</w:t>
      </w:r>
      <w:r w:rsidRPr="00855746">
        <w:rPr>
          <w:rFonts w:ascii="Times New Roman" w:hAnsi="Times New Roman" w:cs="Times New Roman"/>
        </w:rPr>
        <w:t>s</w:t>
      </w:r>
      <w:r w:rsidR="00E5753F" w:rsidRPr="00855746">
        <w:rPr>
          <w:rFonts w:ascii="Times New Roman" w:hAnsi="Times New Roman" w:cs="Times New Roman"/>
        </w:rPr>
        <w:t xml:space="preserve"> why </w:t>
      </w:r>
      <w:r w:rsidR="00F15938" w:rsidRPr="00855746">
        <w:rPr>
          <w:rFonts w:ascii="Times New Roman" w:hAnsi="Times New Roman" w:cs="Times New Roman"/>
        </w:rPr>
        <w:t xml:space="preserve">we should be concerned about </w:t>
      </w:r>
      <w:r w:rsidR="00E5753F" w:rsidRPr="00855746">
        <w:rPr>
          <w:rFonts w:ascii="Times New Roman" w:hAnsi="Times New Roman" w:cs="Times New Roman"/>
        </w:rPr>
        <w:t>AI</w:t>
      </w:r>
      <w:r w:rsidRPr="00855746">
        <w:rPr>
          <w:rFonts w:ascii="Times New Roman" w:hAnsi="Times New Roman" w:cs="Times New Roman"/>
        </w:rPr>
        <w:t xml:space="preserve"> is the threat that it already poses to children and young people</w:t>
      </w:r>
      <w:r w:rsidR="00C05346" w:rsidRPr="00855746">
        <w:rPr>
          <w:rFonts w:ascii="Times New Roman" w:hAnsi="Times New Roman" w:cs="Times New Roman"/>
        </w:rPr>
        <w:t xml:space="preserve">.  It </w:t>
      </w:r>
      <w:r w:rsidR="006A5471" w:rsidRPr="00855746">
        <w:rPr>
          <w:rFonts w:ascii="Times New Roman" w:hAnsi="Times New Roman" w:cs="Times New Roman"/>
        </w:rPr>
        <w:t xml:space="preserve">has the capacity to de-humanize and there are </w:t>
      </w:r>
      <w:r w:rsidR="00D0540F" w:rsidRPr="00855746">
        <w:rPr>
          <w:rFonts w:ascii="Times New Roman" w:hAnsi="Times New Roman" w:cs="Times New Roman"/>
        </w:rPr>
        <w:t xml:space="preserve">well-attested </w:t>
      </w:r>
      <w:r w:rsidR="006A5471" w:rsidRPr="00855746">
        <w:rPr>
          <w:rFonts w:ascii="Times New Roman" w:hAnsi="Times New Roman" w:cs="Times New Roman"/>
        </w:rPr>
        <w:t>examples of algorithms that lead to suicide.</w:t>
      </w:r>
    </w:p>
    <w:p w14:paraId="03B3C59A" w14:textId="1A067859" w:rsidR="006A5471" w:rsidRPr="00855746" w:rsidRDefault="00BA10B5" w:rsidP="00855746">
      <w:pPr>
        <w:spacing w:line="240" w:lineRule="auto"/>
        <w:rPr>
          <w:rFonts w:ascii="Times New Roman" w:hAnsi="Times New Roman" w:cs="Times New Roman"/>
        </w:rPr>
      </w:pPr>
      <w:r w:rsidRPr="00855746">
        <w:rPr>
          <w:rFonts w:ascii="Times New Roman" w:hAnsi="Times New Roman" w:cs="Times New Roman"/>
        </w:rPr>
        <w:t xml:space="preserve">The Rome conference was fascinating as a survey of the issues.  </w:t>
      </w:r>
      <w:r w:rsidR="00C467D8" w:rsidRPr="00855746">
        <w:rPr>
          <w:rFonts w:ascii="Times New Roman" w:hAnsi="Times New Roman" w:cs="Times New Roman"/>
        </w:rPr>
        <w:t>It also indicated that the challenge and the remedy is</w:t>
      </w:r>
      <w:r w:rsidR="00B0688F" w:rsidRPr="00855746">
        <w:rPr>
          <w:rFonts w:ascii="Times New Roman" w:hAnsi="Times New Roman" w:cs="Times New Roman"/>
        </w:rPr>
        <w:t xml:space="preserve"> to be found in what we might </w:t>
      </w:r>
      <w:r w:rsidR="00D0540F" w:rsidRPr="00855746">
        <w:rPr>
          <w:rFonts w:ascii="Times New Roman" w:hAnsi="Times New Roman" w:cs="Times New Roman"/>
        </w:rPr>
        <w:t xml:space="preserve">have </w:t>
      </w:r>
      <w:r w:rsidR="00B0688F" w:rsidRPr="00855746">
        <w:rPr>
          <w:rFonts w:ascii="Times New Roman" w:hAnsi="Times New Roman" w:cs="Times New Roman"/>
        </w:rPr>
        <w:t>take</w:t>
      </w:r>
      <w:r w:rsidR="00D0540F" w:rsidRPr="00855746">
        <w:rPr>
          <w:rFonts w:ascii="Times New Roman" w:hAnsi="Times New Roman" w:cs="Times New Roman"/>
        </w:rPr>
        <w:t>n</w:t>
      </w:r>
      <w:r w:rsidR="00B0688F" w:rsidRPr="00855746">
        <w:rPr>
          <w:rFonts w:ascii="Times New Roman" w:hAnsi="Times New Roman" w:cs="Times New Roman"/>
        </w:rPr>
        <w:t xml:space="preserve"> for granted</w:t>
      </w:r>
      <w:r w:rsidR="00660A13" w:rsidRPr="00855746">
        <w:rPr>
          <w:rFonts w:ascii="Times New Roman" w:hAnsi="Times New Roman" w:cs="Times New Roman"/>
        </w:rPr>
        <w:t>,</w:t>
      </w:r>
      <w:r w:rsidR="00B0688F" w:rsidRPr="00855746">
        <w:rPr>
          <w:rFonts w:ascii="Times New Roman" w:hAnsi="Times New Roman" w:cs="Times New Roman"/>
        </w:rPr>
        <w:t xml:space="preserve"> or</w:t>
      </w:r>
      <w:r w:rsidR="00660A13" w:rsidRPr="00855746">
        <w:rPr>
          <w:rFonts w:ascii="Times New Roman" w:hAnsi="Times New Roman" w:cs="Times New Roman"/>
        </w:rPr>
        <w:t xml:space="preserve"> </w:t>
      </w:r>
      <w:r w:rsidR="00B0688F" w:rsidRPr="00855746">
        <w:rPr>
          <w:rFonts w:ascii="Times New Roman" w:hAnsi="Times New Roman" w:cs="Times New Roman"/>
        </w:rPr>
        <w:t>forgotten</w:t>
      </w:r>
      <w:r w:rsidR="00660A13" w:rsidRPr="00855746">
        <w:rPr>
          <w:rFonts w:ascii="Times New Roman" w:hAnsi="Times New Roman" w:cs="Times New Roman"/>
        </w:rPr>
        <w:t>,</w:t>
      </w:r>
      <w:r w:rsidR="00B0688F" w:rsidRPr="00855746">
        <w:rPr>
          <w:rFonts w:ascii="Times New Roman" w:hAnsi="Times New Roman" w:cs="Times New Roman"/>
        </w:rPr>
        <w:t xml:space="preserve"> about the mystery of faith </w:t>
      </w:r>
      <w:r w:rsidR="00FE3F4F" w:rsidRPr="00855746">
        <w:rPr>
          <w:rFonts w:ascii="Times New Roman" w:hAnsi="Times New Roman" w:cs="Times New Roman"/>
        </w:rPr>
        <w:t>and its practice.</w:t>
      </w:r>
    </w:p>
    <w:p w14:paraId="2E2B1BB7" w14:textId="38D3E684" w:rsidR="00FE3F4F" w:rsidRPr="00855746" w:rsidRDefault="005E1B2D" w:rsidP="00855746">
      <w:pPr>
        <w:spacing w:line="240" w:lineRule="auto"/>
        <w:rPr>
          <w:rFonts w:ascii="Times New Roman" w:hAnsi="Times New Roman" w:cs="Times New Roman"/>
        </w:rPr>
      </w:pPr>
      <w:r w:rsidRPr="00855746">
        <w:rPr>
          <w:rFonts w:ascii="Times New Roman" w:hAnsi="Times New Roman" w:cs="Times New Roman"/>
        </w:rPr>
        <w:t>One catastrophic consequence of the crime and evil of the sexual abuse of children</w:t>
      </w:r>
      <w:r w:rsidR="00BD062D" w:rsidRPr="00855746">
        <w:rPr>
          <w:rFonts w:ascii="Times New Roman" w:hAnsi="Times New Roman" w:cs="Times New Roman"/>
        </w:rPr>
        <w:t xml:space="preserve"> by trusted priests and laity</w:t>
      </w:r>
      <w:r w:rsidR="000B0DF5" w:rsidRPr="00855746">
        <w:rPr>
          <w:rFonts w:ascii="Times New Roman" w:hAnsi="Times New Roman" w:cs="Times New Roman"/>
        </w:rPr>
        <w:t xml:space="preserve"> in the church</w:t>
      </w:r>
      <w:r w:rsidR="00BD062D" w:rsidRPr="00855746">
        <w:rPr>
          <w:rFonts w:ascii="Times New Roman" w:hAnsi="Times New Roman" w:cs="Times New Roman"/>
        </w:rPr>
        <w:t xml:space="preserve"> is that we are </w:t>
      </w:r>
      <w:r w:rsidR="004A6549" w:rsidRPr="00855746">
        <w:rPr>
          <w:rFonts w:ascii="Times New Roman" w:hAnsi="Times New Roman" w:cs="Times New Roman"/>
        </w:rPr>
        <w:t>constrained in our human engagement</w:t>
      </w:r>
      <w:r w:rsidR="000B0DF5" w:rsidRPr="00855746">
        <w:rPr>
          <w:rFonts w:ascii="Times New Roman" w:hAnsi="Times New Roman" w:cs="Times New Roman"/>
        </w:rPr>
        <w:t xml:space="preserve"> with them</w:t>
      </w:r>
      <w:r w:rsidR="004A6549" w:rsidRPr="00855746">
        <w:rPr>
          <w:rFonts w:ascii="Times New Roman" w:hAnsi="Times New Roman" w:cs="Times New Roman"/>
        </w:rPr>
        <w:t xml:space="preserve"> a</w:t>
      </w:r>
      <w:r w:rsidR="000B0DF5" w:rsidRPr="00855746">
        <w:rPr>
          <w:rFonts w:ascii="Times New Roman" w:hAnsi="Times New Roman" w:cs="Times New Roman"/>
        </w:rPr>
        <w:t>t</w:t>
      </w:r>
      <w:r w:rsidR="004A6549" w:rsidRPr="00855746">
        <w:rPr>
          <w:rFonts w:ascii="Times New Roman" w:hAnsi="Times New Roman" w:cs="Times New Roman"/>
        </w:rPr>
        <w:t xml:space="preserve"> the very point</w:t>
      </w:r>
      <w:r w:rsidR="000A4AA3" w:rsidRPr="00855746">
        <w:rPr>
          <w:rFonts w:ascii="Times New Roman" w:hAnsi="Times New Roman" w:cs="Times New Roman"/>
        </w:rPr>
        <w:t xml:space="preserve"> in time</w:t>
      </w:r>
      <w:r w:rsidR="004A6549" w:rsidRPr="00855746">
        <w:rPr>
          <w:rFonts w:ascii="Times New Roman" w:hAnsi="Times New Roman" w:cs="Times New Roman"/>
        </w:rPr>
        <w:t xml:space="preserve"> when </w:t>
      </w:r>
      <w:r w:rsidR="00E02D46" w:rsidRPr="00855746">
        <w:rPr>
          <w:rFonts w:ascii="Times New Roman" w:hAnsi="Times New Roman" w:cs="Times New Roman"/>
        </w:rPr>
        <w:t xml:space="preserve">children </w:t>
      </w:r>
      <w:r w:rsidR="000B5339" w:rsidRPr="00855746">
        <w:rPr>
          <w:rFonts w:ascii="Times New Roman" w:hAnsi="Times New Roman" w:cs="Times New Roman"/>
        </w:rPr>
        <w:t>might be</w:t>
      </w:r>
      <w:r w:rsidR="00E02D46" w:rsidRPr="00855746">
        <w:rPr>
          <w:rFonts w:ascii="Times New Roman" w:hAnsi="Times New Roman" w:cs="Times New Roman"/>
        </w:rPr>
        <w:t xml:space="preserve"> most</w:t>
      </w:r>
      <w:r w:rsidR="000B5339" w:rsidRPr="00855746">
        <w:rPr>
          <w:rFonts w:ascii="Times New Roman" w:hAnsi="Times New Roman" w:cs="Times New Roman"/>
        </w:rPr>
        <w:t xml:space="preserve"> in need of responsible, trustworthy, Christian adults and role-models.</w:t>
      </w:r>
    </w:p>
    <w:p w14:paraId="74827C0E" w14:textId="60BEA9CF" w:rsidR="00392D7A" w:rsidRPr="00855746" w:rsidRDefault="000F5C78" w:rsidP="00855746">
      <w:pPr>
        <w:spacing w:line="240" w:lineRule="auto"/>
        <w:rPr>
          <w:rFonts w:ascii="Times New Roman" w:hAnsi="Times New Roman" w:cs="Times New Roman"/>
        </w:rPr>
      </w:pPr>
      <w:r w:rsidRPr="00855746">
        <w:rPr>
          <w:rFonts w:ascii="Times New Roman" w:hAnsi="Times New Roman" w:cs="Times New Roman"/>
        </w:rPr>
        <w:t xml:space="preserve">As the contours of family life change, </w:t>
      </w:r>
      <w:r w:rsidR="00934D55" w:rsidRPr="00855746">
        <w:rPr>
          <w:rFonts w:ascii="Times New Roman" w:hAnsi="Times New Roman" w:cs="Times New Roman"/>
        </w:rPr>
        <w:t xml:space="preserve">we note </w:t>
      </w:r>
      <w:r w:rsidRPr="00855746">
        <w:rPr>
          <w:rFonts w:ascii="Times New Roman" w:hAnsi="Times New Roman" w:cs="Times New Roman"/>
        </w:rPr>
        <w:t>the</w:t>
      </w:r>
      <w:r w:rsidR="001A012C" w:rsidRPr="00855746">
        <w:rPr>
          <w:rFonts w:ascii="Times New Roman" w:hAnsi="Times New Roman" w:cs="Times New Roman"/>
        </w:rPr>
        <w:t xml:space="preserve"> widespread</w:t>
      </w:r>
      <w:r w:rsidRPr="00855746">
        <w:rPr>
          <w:rFonts w:ascii="Times New Roman" w:hAnsi="Times New Roman" w:cs="Times New Roman"/>
        </w:rPr>
        <w:t xml:space="preserve"> absence of</w:t>
      </w:r>
      <w:r w:rsidR="00B56504" w:rsidRPr="00855746">
        <w:rPr>
          <w:rFonts w:ascii="Times New Roman" w:hAnsi="Times New Roman" w:cs="Times New Roman"/>
        </w:rPr>
        <w:t xml:space="preserve"> a safe adult, who picks you up and cuddles you, </w:t>
      </w:r>
      <w:r w:rsidR="006F72AC" w:rsidRPr="00855746">
        <w:rPr>
          <w:rFonts w:ascii="Times New Roman" w:hAnsi="Times New Roman" w:cs="Times New Roman"/>
        </w:rPr>
        <w:t xml:space="preserve">who touches your cheek when you are sad or afraid, who </w:t>
      </w:r>
      <w:r w:rsidR="00F94461" w:rsidRPr="00855746">
        <w:rPr>
          <w:rFonts w:ascii="Times New Roman" w:hAnsi="Times New Roman" w:cs="Times New Roman"/>
        </w:rPr>
        <w:t>listens to you and speaks to you when you have something frightening to say</w:t>
      </w:r>
      <w:r w:rsidR="00E92BDF" w:rsidRPr="00855746">
        <w:rPr>
          <w:rFonts w:ascii="Times New Roman" w:hAnsi="Times New Roman" w:cs="Times New Roman"/>
        </w:rPr>
        <w:t xml:space="preserve">, these are all contexts in which we once responded but now stand back.  </w:t>
      </w:r>
    </w:p>
    <w:p w14:paraId="77F870B2" w14:textId="792277DD" w:rsidR="00E02D46" w:rsidRPr="00855746" w:rsidRDefault="00E92BDF" w:rsidP="00855746">
      <w:pPr>
        <w:spacing w:line="240" w:lineRule="auto"/>
        <w:rPr>
          <w:rFonts w:ascii="Times New Roman" w:hAnsi="Times New Roman" w:cs="Times New Roman"/>
        </w:rPr>
      </w:pPr>
      <w:r w:rsidRPr="00855746">
        <w:rPr>
          <w:rFonts w:ascii="Times New Roman" w:hAnsi="Times New Roman" w:cs="Times New Roman"/>
        </w:rPr>
        <w:t>Touch is a sacramental act: it is the sign of divine healing in the gospels,</w:t>
      </w:r>
      <w:r w:rsidR="0018376D" w:rsidRPr="00855746">
        <w:rPr>
          <w:rFonts w:ascii="Times New Roman" w:hAnsi="Times New Roman" w:cs="Times New Roman"/>
        </w:rPr>
        <w:t xml:space="preserve"> and it is the assertion of our humanity in a way that renders AI impotent </w:t>
      </w:r>
      <w:r w:rsidR="008E2FF7" w:rsidRPr="00855746">
        <w:rPr>
          <w:rFonts w:ascii="Times New Roman" w:hAnsi="Times New Roman" w:cs="Times New Roman"/>
        </w:rPr>
        <w:t>in comparison. Touch and the voice.  Hearing the voice of the person who loves us is fundamental to childhood happines</w:t>
      </w:r>
      <w:r w:rsidR="00631133" w:rsidRPr="00855746">
        <w:rPr>
          <w:rFonts w:ascii="Times New Roman" w:hAnsi="Times New Roman" w:cs="Times New Roman"/>
        </w:rPr>
        <w:t xml:space="preserve">s.  It </w:t>
      </w:r>
      <w:r w:rsidR="009C7252" w:rsidRPr="00855746">
        <w:rPr>
          <w:rFonts w:ascii="Times New Roman" w:hAnsi="Times New Roman" w:cs="Times New Roman"/>
        </w:rPr>
        <w:t>elicits</w:t>
      </w:r>
      <w:r w:rsidR="00631133" w:rsidRPr="00855746">
        <w:rPr>
          <w:rFonts w:ascii="Times New Roman" w:hAnsi="Times New Roman" w:cs="Times New Roman"/>
        </w:rPr>
        <w:t xml:space="preserve"> the first signs of relationality and in a good relationship it will endure as the conduit of love and identity until death.  </w:t>
      </w:r>
      <w:r w:rsidR="009C7252" w:rsidRPr="00855746">
        <w:rPr>
          <w:rFonts w:ascii="Times New Roman" w:hAnsi="Times New Roman" w:cs="Times New Roman"/>
        </w:rPr>
        <w:t>I</w:t>
      </w:r>
      <w:r w:rsidR="00E247A9" w:rsidRPr="00855746">
        <w:rPr>
          <w:rFonts w:ascii="Times New Roman" w:hAnsi="Times New Roman" w:cs="Times New Roman"/>
        </w:rPr>
        <w:t xml:space="preserve">t is </w:t>
      </w:r>
      <w:r w:rsidR="009C7252" w:rsidRPr="00855746">
        <w:rPr>
          <w:rFonts w:ascii="Times New Roman" w:hAnsi="Times New Roman" w:cs="Times New Roman"/>
        </w:rPr>
        <w:t>how</w:t>
      </w:r>
      <w:r w:rsidR="00E247A9" w:rsidRPr="00855746">
        <w:rPr>
          <w:rFonts w:ascii="Times New Roman" w:hAnsi="Times New Roman" w:cs="Times New Roman"/>
        </w:rPr>
        <w:t xml:space="preserve"> our speech is developed and we learn to engage </w:t>
      </w:r>
      <w:r w:rsidR="00485D9A" w:rsidRPr="00855746">
        <w:rPr>
          <w:rFonts w:ascii="Times New Roman" w:hAnsi="Times New Roman" w:cs="Times New Roman"/>
        </w:rPr>
        <w:t>with the world, to describe ourselves and our feelings and to navigate human relationships.</w:t>
      </w:r>
    </w:p>
    <w:p w14:paraId="4EBC642A" w14:textId="0830A1B1" w:rsidR="00485D9A" w:rsidRPr="00855746" w:rsidRDefault="003169FA" w:rsidP="00855746">
      <w:pPr>
        <w:spacing w:line="240" w:lineRule="auto"/>
        <w:rPr>
          <w:rFonts w:ascii="Times New Roman" w:hAnsi="Times New Roman" w:cs="Times New Roman"/>
        </w:rPr>
      </w:pPr>
      <w:r w:rsidRPr="00855746">
        <w:rPr>
          <w:rFonts w:ascii="Times New Roman" w:hAnsi="Times New Roman" w:cs="Times New Roman"/>
        </w:rPr>
        <w:t xml:space="preserve">These human functions are the raw material of prayer and worship.  They are the </w:t>
      </w:r>
      <w:r w:rsidR="008405CD" w:rsidRPr="00855746">
        <w:rPr>
          <w:rFonts w:ascii="Times New Roman" w:hAnsi="Times New Roman" w:cs="Times New Roman"/>
        </w:rPr>
        <w:t>defence against</w:t>
      </w:r>
      <w:r w:rsidR="005B46D5" w:rsidRPr="00855746">
        <w:rPr>
          <w:rFonts w:ascii="Times New Roman" w:hAnsi="Times New Roman" w:cs="Times New Roman"/>
        </w:rPr>
        <w:t xml:space="preserve"> and AI-driven</w:t>
      </w:r>
      <w:r w:rsidR="008405CD" w:rsidRPr="00855746">
        <w:rPr>
          <w:rFonts w:ascii="Times New Roman" w:hAnsi="Times New Roman" w:cs="Times New Roman"/>
        </w:rPr>
        <w:t xml:space="preserve"> loss of confidence in our dignity and they should be th</w:t>
      </w:r>
      <w:r w:rsidR="00780C2D" w:rsidRPr="00855746">
        <w:rPr>
          <w:rFonts w:ascii="Times New Roman" w:hAnsi="Times New Roman" w:cs="Times New Roman"/>
        </w:rPr>
        <w:t xml:space="preserve">e foundation and delight of the education we offer young people in our schools and in our churches.  </w:t>
      </w:r>
    </w:p>
    <w:p w14:paraId="054A815A" w14:textId="3D8D165A" w:rsidR="00780C2D" w:rsidRPr="00855746" w:rsidRDefault="00222297" w:rsidP="00855746">
      <w:pPr>
        <w:spacing w:line="240" w:lineRule="auto"/>
        <w:rPr>
          <w:rFonts w:ascii="Times New Roman" w:hAnsi="Times New Roman" w:cs="Times New Roman"/>
        </w:rPr>
      </w:pPr>
      <w:r w:rsidRPr="00855746">
        <w:rPr>
          <w:rFonts w:ascii="Times New Roman" w:hAnsi="Times New Roman" w:cs="Times New Roman"/>
        </w:rPr>
        <w:t xml:space="preserve">Steve Croft, the bishop of Oxford and the CofE lead on AI speaks of our congregations as </w:t>
      </w:r>
      <w:r w:rsidR="00507E3E" w:rsidRPr="00855746">
        <w:rPr>
          <w:rFonts w:ascii="Times New Roman" w:hAnsi="Times New Roman" w:cs="Times New Roman"/>
        </w:rPr>
        <w:t xml:space="preserve">communities of resistance to the dehumanising impact that this technology threatens.  </w:t>
      </w:r>
      <w:r w:rsidR="00FF4F0A" w:rsidRPr="00855746">
        <w:rPr>
          <w:rFonts w:ascii="Times New Roman" w:hAnsi="Times New Roman" w:cs="Times New Roman"/>
        </w:rPr>
        <w:t xml:space="preserve">How right he is.  But how liberating, glorious and holy the processes of that resistance are: not </w:t>
      </w:r>
      <w:r w:rsidR="0084033B" w:rsidRPr="00855746">
        <w:rPr>
          <w:rFonts w:ascii="Times New Roman" w:hAnsi="Times New Roman" w:cs="Times New Roman"/>
        </w:rPr>
        <w:t>fearful embattlement, but confident</w:t>
      </w:r>
      <w:r w:rsidR="00EA719B" w:rsidRPr="00855746">
        <w:rPr>
          <w:rFonts w:ascii="Times New Roman" w:hAnsi="Times New Roman" w:cs="Times New Roman"/>
        </w:rPr>
        <w:t xml:space="preserve"> adoration, worship and praise of God, service of neighbour</w:t>
      </w:r>
      <w:r w:rsidR="00736BB5" w:rsidRPr="00855746">
        <w:rPr>
          <w:rFonts w:ascii="Times New Roman" w:hAnsi="Times New Roman" w:cs="Times New Roman"/>
        </w:rPr>
        <w:t>, care for the earth</w:t>
      </w:r>
      <w:r w:rsidR="00EA719B" w:rsidRPr="00855746">
        <w:rPr>
          <w:rFonts w:ascii="Times New Roman" w:hAnsi="Times New Roman" w:cs="Times New Roman"/>
        </w:rPr>
        <w:t xml:space="preserve"> and balanced</w:t>
      </w:r>
      <w:r w:rsidR="00FD1217" w:rsidRPr="00855746">
        <w:rPr>
          <w:rFonts w:ascii="Times New Roman" w:hAnsi="Times New Roman" w:cs="Times New Roman"/>
        </w:rPr>
        <w:t>,</w:t>
      </w:r>
      <w:r w:rsidR="00EA719B" w:rsidRPr="00855746">
        <w:rPr>
          <w:rFonts w:ascii="Times New Roman" w:hAnsi="Times New Roman" w:cs="Times New Roman"/>
        </w:rPr>
        <w:t xml:space="preserve"> informed love of self</w:t>
      </w:r>
      <w:r w:rsidR="00BC6FCA" w:rsidRPr="00855746">
        <w:rPr>
          <w:rFonts w:ascii="Times New Roman" w:hAnsi="Times New Roman" w:cs="Times New Roman"/>
        </w:rPr>
        <w:t xml:space="preserve"> as</w:t>
      </w:r>
      <w:r w:rsidR="00A66869" w:rsidRPr="00855746">
        <w:rPr>
          <w:rFonts w:ascii="Times New Roman" w:hAnsi="Times New Roman" w:cs="Times New Roman"/>
        </w:rPr>
        <w:t xml:space="preserve"> penitent, restored, </w:t>
      </w:r>
      <w:r w:rsidR="00AE1D93" w:rsidRPr="00855746">
        <w:rPr>
          <w:rFonts w:ascii="Times New Roman" w:hAnsi="Times New Roman" w:cs="Times New Roman"/>
        </w:rPr>
        <w:t xml:space="preserve">and </w:t>
      </w:r>
      <w:r w:rsidR="00A66869" w:rsidRPr="00855746">
        <w:rPr>
          <w:rFonts w:ascii="Times New Roman" w:hAnsi="Times New Roman" w:cs="Times New Roman"/>
        </w:rPr>
        <w:t xml:space="preserve">destined for heaven. </w:t>
      </w:r>
    </w:p>
    <w:p w14:paraId="25106D19" w14:textId="6DE82DE2" w:rsidR="00D04CF5" w:rsidRPr="00855746" w:rsidRDefault="00051E43" w:rsidP="00855746">
      <w:pPr>
        <w:spacing w:line="240" w:lineRule="auto"/>
        <w:rPr>
          <w:rFonts w:ascii="Times New Roman" w:hAnsi="Times New Roman" w:cs="Times New Roman"/>
        </w:rPr>
      </w:pPr>
      <w:r w:rsidRPr="00855746">
        <w:rPr>
          <w:rFonts w:ascii="Times New Roman" w:hAnsi="Times New Roman" w:cs="Times New Roman"/>
        </w:rPr>
        <w:t>Apostolic: more engaged</w:t>
      </w:r>
      <w:r w:rsidR="009F340A" w:rsidRPr="00855746">
        <w:rPr>
          <w:rFonts w:ascii="Times New Roman" w:hAnsi="Times New Roman" w:cs="Times New Roman"/>
        </w:rPr>
        <w:t xml:space="preserve"> as artisans of education in human flourishing.</w:t>
      </w:r>
    </w:p>
    <w:p w14:paraId="767810D5" w14:textId="280BED65" w:rsidR="00051E43" w:rsidRPr="00855746" w:rsidRDefault="00051E43" w:rsidP="00855746">
      <w:pPr>
        <w:spacing w:line="240" w:lineRule="auto"/>
        <w:rPr>
          <w:rFonts w:ascii="Times New Roman" w:hAnsi="Times New Roman" w:cs="Times New Roman"/>
        </w:rPr>
      </w:pPr>
      <w:r w:rsidRPr="00855746">
        <w:rPr>
          <w:rFonts w:ascii="Times New Roman" w:hAnsi="Times New Roman" w:cs="Times New Roman"/>
        </w:rPr>
        <w:t>On this I leave the final word to Pope Paul VI who</w:t>
      </w:r>
      <w:r w:rsidR="00792395" w:rsidRPr="00855746">
        <w:rPr>
          <w:rFonts w:ascii="Times New Roman" w:hAnsi="Times New Roman" w:cs="Times New Roman"/>
        </w:rPr>
        <w:t xml:space="preserve"> in</w:t>
      </w:r>
      <w:r w:rsidR="00C55263" w:rsidRPr="00855746">
        <w:rPr>
          <w:rFonts w:ascii="Times New Roman" w:hAnsi="Times New Roman" w:cs="Times New Roman"/>
        </w:rPr>
        <w:t xml:space="preserve"> 1957 outlined the deman</w:t>
      </w:r>
      <w:r w:rsidR="00792395" w:rsidRPr="00855746">
        <w:rPr>
          <w:rFonts w:ascii="Times New Roman" w:hAnsi="Times New Roman" w:cs="Times New Roman"/>
        </w:rPr>
        <w:t>ds that the modern world would make of us</w:t>
      </w:r>
      <w:r w:rsidR="00B6637E" w:rsidRPr="00855746">
        <w:rPr>
          <w:rFonts w:ascii="Times New Roman" w:hAnsi="Times New Roman" w:cs="Times New Roman"/>
        </w:rPr>
        <w:t>:</w:t>
      </w:r>
    </w:p>
    <w:p w14:paraId="2C0A2B1A" w14:textId="1CA63859" w:rsidR="00B6637E" w:rsidRDefault="00112341" w:rsidP="00855746">
      <w:pPr>
        <w:spacing w:line="240" w:lineRule="auto"/>
        <w:rPr>
          <w:rFonts w:ascii="Times New Roman" w:hAnsi="Times New Roman" w:cs="Times New Roman"/>
        </w:rPr>
      </w:pPr>
      <w:r w:rsidRPr="00855746">
        <w:rPr>
          <w:rFonts w:ascii="Times New Roman" w:hAnsi="Times New Roman" w:cs="Times New Roman"/>
        </w:rPr>
        <w:t>‘</w:t>
      </w:r>
      <w:r w:rsidR="00B6637E" w:rsidRPr="00855746">
        <w:rPr>
          <w:rFonts w:ascii="Times New Roman" w:hAnsi="Times New Roman" w:cs="Times New Roman"/>
        </w:rPr>
        <w:t>Let us love those who deserve love and those who do not; love our own times, or modern civili</w:t>
      </w:r>
      <w:r w:rsidR="00F63192" w:rsidRPr="00855746">
        <w:rPr>
          <w:rFonts w:ascii="Times New Roman" w:hAnsi="Times New Roman" w:cs="Times New Roman"/>
        </w:rPr>
        <w:t>zation, techniques, art, sport, world.  Let us love and try to understand, esteem</w:t>
      </w:r>
      <w:r w:rsidR="009A3CD6" w:rsidRPr="00855746">
        <w:rPr>
          <w:rFonts w:ascii="Times New Roman" w:hAnsi="Times New Roman" w:cs="Times New Roman"/>
        </w:rPr>
        <w:t>, appreciate, serve it and suffer for it.  Let us love it with the heart of Christ</w:t>
      </w:r>
      <w:r w:rsidRPr="00855746">
        <w:rPr>
          <w:rFonts w:ascii="Times New Roman" w:hAnsi="Times New Roman" w:cs="Times New Roman"/>
        </w:rPr>
        <w:t>’</w:t>
      </w:r>
      <w:r w:rsidR="009A3CD6" w:rsidRPr="00855746">
        <w:rPr>
          <w:rFonts w:ascii="Times New Roman" w:hAnsi="Times New Roman" w:cs="Times New Roman"/>
        </w:rPr>
        <w:t xml:space="preserve">. </w:t>
      </w:r>
    </w:p>
    <w:p w14:paraId="606707BF" w14:textId="77777777" w:rsidR="00855746" w:rsidRDefault="00855746" w:rsidP="00855746">
      <w:pPr>
        <w:spacing w:line="240" w:lineRule="auto"/>
        <w:rPr>
          <w:rFonts w:ascii="Times New Roman" w:hAnsi="Times New Roman" w:cs="Times New Roman"/>
        </w:rPr>
      </w:pPr>
    </w:p>
    <w:p w14:paraId="1D5C7D87" w14:textId="7E69B5C4" w:rsidR="00855746" w:rsidRPr="00855746" w:rsidRDefault="00855746" w:rsidP="00855746">
      <w:pPr>
        <w:spacing w:line="240" w:lineRule="auto"/>
        <w:rPr>
          <w:rFonts w:ascii="Times New Roman" w:hAnsi="Times New Roman" w:cs="Times New Roman"/>
        </w:rPr>
      </w:pPr>
      <w:r>
        <w:rPr>
          <w:rFonts w:ascii="Times New Roman" w:hAnsi="Times New Roman" w:cs="Times New Roman"/>
        </w:rPr>
        <w:t>+Martin</w:t>
      </w:r>
    </w:p>
    <w:p w14:paraId="1F416D74" w14:textId="77777777" w:rsidR="00F14FE8" w:rsidRPr="00855746" w:rsidRDefault="00F14FE8" w:rsidP="00855746">
      <w:pPr>
        <w:spacing w:line="240" w:lineRule="auto"/>
        <w:rPr>
          <w:rFonts w:ascii="Times New Roman" w:hAnsi="Times New Roman" w:cs="Times New Roman"/>
        </w:rPr>
      </w:pPr>
    </w:p>
    <w:p w14:paraId="67D0B5F8" w14:textId="77777777" w:rsidR="00C0613B" w:rsidRPr="00855746" w:rsidRDefault="00C0613B" w:rsidP="00855746">
      <w:pPr>
        <w:spacing w:line="240" w:lineRule="auto"/>
        <w:rPr>
          <w:rFonts w:ascii="Times New Roman" w:hAnsi="Times New Roman" w:cs="Times New Roman"/>
        </w:rPr>
      </w:pPr>
    </w:p>
    <w:p w14:paraId="417DA7A2" w14:textId="77777777" w:rsidR="00C2614B" w:rsidRPr="00855746" w:rsidRDefault="00C2614B" w:rsidP="00855746">
      <w:pPr>
        <w:spacing w:line="240" w:lineRule="auto"/>
        <w:rPr>
          <w:rFonts w:ascii="Times New Roman" w:hAnsi="Times New Roman" w:cs="Times New Roman"/>
        </w:rPr>
      </w:pPr>
    </w:p>
    <w:p w14:paraId="5963C2AC" w14:textId="77777777" w:rsidR="00D81D4A" w:rsidRPr="00855746" w:rsidRDefault="00D81D4A" w:rsidP="00855746">
      <w:pPr>
        <w:spacing w:line="240" w:lineRule="auto"/>
        <w:rPr>
          <w:rFonts w:ascii="Times New Roman" w:hAnsi="Times New Roman" w:cs="Times New Roman"/>
        </w:rPr>
      </w:pPr>
    </w:p>
    <w:p w14:paraId="4AC2EA97" w14:textId="77777777" w:rsidR="00C3474A" w:rsidRPr="00855746" w:rsidRDefault="00C3474A" w:rsidP="00855746">
      <w:pPr>
        <w:spacing w:line="240" w:lineRule="auto"/>
        <w:rPr>
          <w:rFonts w:ascii="Times New Roman" w:hAnsi="Times New Roman" w:cs="Times New Roman"/>
        </w:rPr>
      </w:pPr>
    </w:p>
    <w:p w14:paraId="1B367B8F" w14:textId="77777777" w:rsidR="00D610E8" w:rsidRPr="00855746" w:rsidRDefault="00D610E8" w:rsidP="00855746">
      <w:pPr>
        <w:spacing w:line="240" w:lineRule="auto"/>
        <w:rPr>
          <w:rFonts w:ascii="Times New Roman" w:hAnsi="Times New Roman" w:cs="Times New Roman"/>
        </w:rPr>
      </w:pPr>
    </w:p>
    <w:p w14:paraId="3DFC672D" w14:textId="77777777" w:rsidR="000260EE" w:rsidRPr="00855746" w:rsidRDefault="000260EE" w:rsidP="00855746">
      <w:pPr>
        <w:spacing w:line="240" w:lineRule="auto"/>
        <w:rPr>
          <w:rFonts w:ascii="Times New Roman" w:hAnsi="Times New Roman" w:cs="Times New Roman"/>
        </w:rPr>
      </w:pPr>
    </w:p>
    <w:p w14:paraId="2D9E5DCD" w14:textId="77777777" w:rsidR="00645EAF" w:rsidRPr="00855746" w:rsidRDefault="00645EAF" w:rsidP="00855746">
      <w:pPr>
        <w:spacing w:line="240" w:lineRule="auto"/>
        <w:rPr>
          <w:rFonts w:ascii="Times New Roman" w:hAnsi="Times New Roman" w:cs="Times New Roman"/>
        </w:rPr>
      </w:pPr>
    </w:p>
    <w:p w14:paraId="2772260C" w14:textId="77777777" w:rsidR="00645EAF" w:rsidRPr="00855746" w:rsidRDefault="00645EAF" w:rsidP="00855746">
      <w:pPr>
        <w:spacing w:line="240" w:lineRule="auto"/>
        <w:rPr>
          <w:rFonts w:ascii="Times New Roman" w:hAnsi="Times New Roman" w:cs="Times New Roman"/>
        </w:rPr>
      </w:pPr>
    </w:p>
    <w:sectPr w:rsidR="00645EAF" w:rsidRPr="00855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D1"/>
    <w:rsid w:val="00002564"/>
    <w:rsid w:val="0002575B"/>
    <w:rsid w:val="000260EE"/>
    <w:rsid w:val="00032019"/>
    <w:rsid w:val="0004660A"/>
    <w:rsid w:val="00051E43"/>
    <w:rsid w:val="00064D74"/>
    <w:rsid w:val="000A1187"/>
    <w:rsid w:val="000A4AA3"/>
    <w:rsid w:val="000B0DF5"/>
    <w:rsid w:val="000B5339"/>
    <w:rsid w:val="000B5D28"/>
    <w:rsid w:val="000E4EC2"/>
    <w:rsid w:val="000F5C78"/>
    <w:rsid w:val="00107D67"/>
    <w:rsid w:val="00112341"/>
    <w:rsid w:val="00117F6A"/>
    <w:rsid w:val="00132E91"/>
    <w:rsid w:val="001366E6"/>
    <w:rsid w:val="0014083A"/>
    <w:rsid w:val="00141F3B"/>
    <w:rsid w:val="00160572"/>
    <w:rsid w:val="00175317"/>
    <w:rsid w:val="0018376D"/>
    <w:rsid w:val="00186702"/>
    <w:rsid w:val="001A012C"/>
    <w:rsid w:val="001E6ADF"/>
    <w:rsid w:val="00200C41"/>
    <w:rsid w:val="002203C9"/>
    <w:rsid w:val="00222297"/>
    <w:rsid w:val="002337A5"/>
    <w:rsid w:val="00255CBC"/>
    <w:rsid w:val="0026278C"/>
    <w:rsid w:val="00267AC2"/>
    <w:rsid w:val="002A3107"/>
    <w:rsid w:val="002A49D1"/>
    <w:rsid w:val="002B1F08"/>
    <w:rsid w:val="002B760D"/>
    <w:rsid w:val="002C72B4"/>
    <w:rsid w:val="002C7AA6"/>
    <w:rsid w:val="002F4DEF"/>
    <w:rsid w:val="003001C7"/>
    <w:rsid w:val="003169FA"/>
    <w:rsid w:val="00317BC6"/>
    <w:rsid w:val="00341906"/>
    <w:rsid w:val="00376AF0"/>
    <w:rsid w:val="00380E3A"/>
    <w:rsid w:val="00392D7A"/>
    <w:rsid w:val="003B224B"/>
    <w:rsid w:val="003B3BA6"/>
    <w:rsid w:val="003B5B96"/>
    <w:rsid w:val="003C0B7B"/>
    <w:rsid w:val="003D3F2A"/>
    <w:rsid w:val="004034EF"/>
    <w:rsid w:val="00413C61"/>
    <w:rsid w:val="00417A03"/>
    <w:rsid w:val="00430597"/>
    <w:rsid w:val="00434244"/>
    <w:rsid w:val="00436CE1"/>
    <w:rsid w:val="00446B18"/>
    <w:rsid w:val="00455309"/>
    <w:rsid w:val="00460B39"/>
    <w:rsid w:val="00471410"/>
    <w:rsid w:val="00485715"/>
    <w:rsid w:val="00485D9A"/>
    <w:rsid w:val="00490C5C"/>
    <w:rsid w:val="004943F2"/>
    <w:rsid w:val="004A1486"/>
    <w:rsid w:val="004A395C"/>
    <w:rsid w:val="004A6549"/>
    <w:rsid w:val="004A722D"/>
    <w:rsid w:val="004A7674"/>
    <w:rsid w:val="004B5063"/>
    <w:rsid w:val="004D333C"/>
    <w:rsid w:val="004E3849"/>
    <w:rsid w:val="004E63D6"/>
    <w:rsid w:val="004F508A"/>
    <w:rsid w:val="00507E3E"/>
    <w:rsid w:val="00510FE6"/>
    <w:rsid w:val="00525B4A"/>
    <w:rsid w:val="0053653A"/>
    <w:rsid w:val="00536B2E"/>
    <w:rsid w:val="00542A81"/>
    <w:rsid w:val="00562221"/>
    <w:rsid w:val="00570971"/>
    <w:rsid w:val="00570F54"/>
    <w:rsid w:val="00574ED1"/>
    <w:rsid w:val="00580716"/>
    <w:rsid w:val="00580F55"/>
    <w:rsid w:val="005B46D5"/>
    <w:rsid w:val="005B68A7"/>
    <w:rsid w:val="005B7C6F"/>
    <w:rsid w:val="005D3119"/>
    <w:rsid w:val="005E1B2D"/>
    <w:rsid w:val="005E3714"/>
    <w:rsid w:val="0060011F"/>
    <w:rsid w:val="00626BBA"/>
    <w:rsid w:val="00631133"/>
    <w:rsid w:val="006355C8"/>
    <w:rsid w:val="006458BF"/>
    <w:rsid w:val="00645EAF"/>
    <w:rsid w:val="00660A13"/>
    <w:rsid w:val="00667C77"/>
    <w:rsid w:val="006701EA"/>
    <w:rsid w:val="006703CA"/>
    <w:rsid w:val="00686E40"/>
    <w:rsid w:val="006A5471"/>
    <w:rsid w:val="006B6BC8"/>
    <w:rsid w:val="006F72AC"/>
    <w:rsid w:val="007026F3"/>
    <w:rsid w:val="00714E34"/>
    <w:rsid w:val="007204AE"/>
    <w:rsid w:val="00724145"/>
    <w:rsid w:val="0072494D"/>
    <w:rsid w:val="0072725C"/>
    <w:rsid w:val="0073256F"/>
    <w:rsid w:val="00736BB5"/>
    <w:rsid w:val="0074296A"/>
    <w:rsid w:val="00745436"/>
    <w:rsid w:val="0075574A"/>
    <w:rsid w:val="007753C6"/>
    <w:rsid w:val="00775596"/>
    <w:rsid w:val="00780C2D"/>
    <w:rsid w:val="007878DF"/>
    <w:rsid w:val="00790C17"/>
    <w:rsid w:val="00791C4A"/>
    <w:rsid w:val="00792395"/>
    <w:rsid w:val="007C6FEF"/>
    <w:rsid w:val="007F02C0"/>
    <w:rsid w:val="0082169F"/>
    <w:rsid w:val="00833D4D"/>
    <w:rsid w:val="0084033B"/>
    <w:rsid w:val="008405CD"/>
    <w:rsid w:val="008422E5"/>
    <w:rsid w:val="0084401A"/>
    <w:rsid w:val="0084594B"/>
    <w:rsid w:val="00855746"/>
    <w:rsid w:val="00861C7B"/>
    <w:rsid w:val="00871A6A"/>
    <w:rsid w:val="00884801"/>
    <w:rsid w:val="00887A15"/>
    <w:rsid w:val="00891587"/>
    <w:rsid w:val="008A3309"/>
    <w:rsid w:val="008A5FEA"/>
    <w:rsid w:val="008B1200"/>
    <w:rsid w:val="008B2991"/>
    <w:rsid w:val="008B49A4"/>
    <w:rsid w:val="008D280B"/>
    <w:rsid w:val="008D4C22"/>
    <w:rsid w:val="008E2FF7"/>
    <w:rsid w:val="008E6CDD"/>
    <w:rsid w:val="008F0491"/>
    <w:rsid w:val="008F4BE5"/>
    <w:rsid w:val="00914F21"/>
    <w:rsid w:val="00922AB8"/>
    <w:rsid w:val="00934D55"/>
    <w:rsid w:val="00971CAB"/>
    <w:rsid w:val="009A3CD6"/>
    <w:rsid w:val="009A6B51"/>
    <w:rsid w:val="009B1145"/>
    <w:rsid w:val="009B383A"/>
    <w:rsid w:val="009C29B7"/>
    <w:rsid w:val="009C57B7"/>
    <w:rsid w:val="009C6498"/>
    <w:rsid w:val="009C7252"/>
    <w:rsid w:val="009F340A"/>
    <w:rsid w:val="00A02F5F"/>
    <w:rsid w:val="00A10A52"/>
    <w:rsid w:val="00A20755"/>
    <w:rsid w:val="00A37150"/>
    <w:rsid w:val="00A43414"/>
    <w:rsid w:val="00A45680"/>
    <w:rsid w:val="00A45E82"/>
    <w:rsid w:val="00A66869"/>
    <w:rsid w:val="00AA7415"/>
    <w:rsid w:val="00AC2451"/>
    <w:rsid w:val="00AC3BA1"/>
    <w:rsid w:val="00AC67FB"/>
    <w:rsid w:val="00AD380B"/>
    <w:rsid w:val="00AE1D93"/>
    <w:rsid w:val="00AE798A"/>
    <w:rsid w:val="00AF3689"/>
    <w:rsid w:val="00AF4C79"/>
    <w:rsid w:val="00B0688F"/>
    <w:rsid w:val="00B123BE"/>
    <w:rsid w:val="00B27211"/>
    <w:rsid w:val="00B34411"/>
    <w:rsid w:val="00B40325"/>
    <w:rsid w:val="00B43921"/>
    <w:rsid w:val="00B52535"/>
    <w:rsid w:val="00B56504"/>
    <w:rsid w:val="00B6637E"/>
    <w:rsid w:val="00B74F7A"/>
    <w:rsid w:val="00B870B5"/>
    <w:rsid w:val="00B90DE6"/>
    <w:rsid w:val="00BA10B5"/>
    <w:rsid w:val="00BA5513"/>
    <w:rsid w:val="00BB783E"/>
    <w:rsid w:val="00BC6FCA"/>
    <w:rsid w:val="00BD062D"/>
    <w:rsid w:val="00C05346"/>
    <w:rsid w:val="00C0613B"/>
    <w:rsid w:val="00C240C8"/>
    <w:rsid w:val="00C2614B"/>
    <w:rsid w:val="00C3474A"/>
    <w:rsid w:val="00C467D8"/>
    <w:rsid w:val="00C55263"/>
    <w:rsid w:val="00C5751F"/>
    <w:rsid w:val="00C670D9"/>
    <w:rsid w:val="00C85DF3"/>
    <w:rsid w:val="00CB08C7"/>
    <w:rsid w:val="00CB4869"/>
    <w:rsid w:val="00CB67FB"/>
    <w:rsid w:val="00CD62D3"/>
    <w:rsid w:val="00D01B11"/>
    <w:rsid w:val="00D04CF5"/>
    <w:rsid w:val="00D0540F"/>
    <w:rsid w:val="00D13378"/>
    <w:rsid w:val="00D228D6"/>
    <w:rsid w:val="00D236D7"/>
    <w:rsid w:val="00D42A8D"/>
    <w:rsid w:val="00D610E8"/>
    <w:rsid w:val="00D6345B"/>
    <w:rsid w:val="00D81D4A"/>
    <w:rsid w:val="00D96C69"/>
    <w:rsid w:val="00DC3825"/>
    <w:rsid w:val="00DD0592"/>
    <w:rsid w:val="00DD1B1D"/>
    <w:rsid w:val="00E02D46"/>
    <w:rsid w:val="00E045AC"/>
    <w:rsid w:val="00E247A9"/>
    <w:rsid w:val="00E5753F"/>
    <w:rsid w:val="00E7584F"/>
    <w:rsid w:val="00E776E8"/>
    <w:rsid w:val="00E83CBA"/>
    <w:rsid w:val="00E86C9A"/>
    <w:rsid w:val="00E92BDF"/>
    <w:rsid w:val="00E95D51"/>
    <w:rsid w:val="00E975AE"/>
    <w:rsid w:val="00E97CDE"/>
    <w:rsid w:val="00EA3E4C"/>
    <w:rsid w:val="00EA719B"/>
    <w:rsid w:val="00EC5C6D"/>
    <w:rsid w:val="00EE3206"/>
    <w:rsid w:val="00F04E6E"/>
    <w:rsid w:val="00F07DE6"/>
    <w:rsid w:val="00F14FE8"/>
    <w:rsid w:val="00F15938"/>
    <w:rsid w:val="00F319B9"/>
    <w:rsid w:val="00F63192"/>
    <w:rsid w:val="00F659DB"/>
    <w:rsid w:val="00F66BA0"/>
    <w:rsid w:val="00F709B0"/>
    <w:rsid w:val="00F716A9"/>
    <w:rsid w:val="00F74C6D"/>
    <w:rsid w:val="00F94461"/>
    <w:rsid w:val="00FA3792"/>
    <w:rsid w:val="00FA7FD7"/>
    <w:rsid w:val="00FB2412"/>
    <w:rsid w:val="00FB2C5E"/>
    <w:rsid w:val="00FB7CAF"/>
    <w:rsid w:val="00FC42D6"/>
    <w:rsid w:val="00FD1217"/>
    <w:rsid w:val="00FD2727"/>
    <w:rsid w:val="00FD3ABC"/>
    <w:rsid w:val="00FE34C2"/>
    <w:rsid w:val="00FE3F4F"/>
    <w:rsid w:val="00FF14D1"/>
    <w:rsid w:val="00FF4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0C66"/>
  <w15:chartTrackingRefBased/>
  <w15:docId w15:val="{2ADE7D8C-241E-4B77-B7CF-3E1254B8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4D1"/>
    <w:rPr>
      <w:rFonts w:eastAsiaTheme="majorEastAsia" w:cstheme="majorBidi"/>
      <w:color w:val="272727" w:themeColor="text1" w:themeTint="D8"/>
    </w:rPr>
  </w:style>
  <w:style w:type="paragraph" w:styleId="Title">
    <w:name w:val="Title"/>
    <w:basedOn w:val="Normal"/>
    <w:next w:val="Normal"/>
    <w:link w:val="TitleChar"/>
    <w:uiPriority w:val="10"/>
    <w:qFormat/>
    <w:rsid w:val="00FF1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4D1"/>
    <w:pPr>
      <w:spacing w:before="160"/>
      <w:jc w:val="center"/>
    </w:pPr>
    <w:rPr>
      <w:i/>
      <w:iCs/>
      <w:color w:val="404040" w:themeColor="text1" w:themeTint="BF"/>
    </w:rPr>
  </w:style>
  <w:style w:type="character" w:customStyle="1" w:styleId="QuoteChar">
    <w:name w:val="Quote Char"/>
    <w:basedOn w:val="DefaultParagraphFont"/>
    <w:link w:val="Quote"/>
    <w:uiPriority w:val="29"/>
    <w:rsid w:val="00FF14D1"/>
    <w:rPr>
      <w:i/>
      <w:iCs/>
      <w:color w:val="404040" w:themeColor="text1" w:themeTint="BF"/>
    </w:rPr>
  </w:style>
  <w:style w:type="paragraph" w:styleId="ListParagraph">
    <w:name w:val="List Paragraph"/>
    <w:basedOn w:val="Normal"/>
    <w:uiPriority w:val="34"/>
    <w:qFormat/>
    <w:rsid w:val="00FF14D1"/>
    <w:pPr>
      <w:ind w:left="720"/>
      <w:contextualSpacing/>
    </w:pPr>
  </w:style>
  <w:style w:type="character" w:styleId="IntenseEmphasis">
    <w:name w:val="Intense Emphasis"/>
    <w:basedOn w:val="DefaultParagraphFont"/>
    <w:uiPriority w:val="21"/>
    <w:qFormat/>
    <w:rsid w:val="00FF14D1"/>
    <w:rPr>
      <w:i/>
      <w:iCs/>
      <w:color w:val="0F4761" w:themeColor="accent1" w:themeShade="BF"/>
    </w:rPr>
  </w:style>
  <w:style w:type="paragraph" w:styleId="IntenseQuote">
    <w:name w:val="Intense Quote"/>
    <w:basedOn w:val="Normal"/>
    <w:next w:val="Normal"/>
    <w:link w:val="IntenseQuoteChar"/>
    <w:uiPriority w:val="30"/>
    <w:qFormat/>
    <w:rsid w:val="00FF1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4D1"/>
    <w:rPr>
      <w:i/>
      <w:iCs/>
      <w:color w:val="0F4761" w:themeColor="accent1" w:themeShade="BF"/>
    </w:rPr>
  </w:style>
  <w:style w:type="character" w:styleId="IntenseReference">
    <w:name w:val="Intense Reference"/>
    <w:basedOn w:val="DefaultParagraphFont"/>
    <w:uiPriority w:val="32"/>
    <w:qFormat/>
    <w:rsid w:val="00FF1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Chichester</dc:creator>
  <cp:keywords/>
  <dc:description/>
  <cp:lastModifiedBy>Bishop of Chichester</cp:lastModifiedBy>
  <cp:revision>2</cp:revision>
  <dcterms:created xsi:type="dcterms:W3CDTF">2025-11-17T14:10:00Z</dcterms:created>
  <dcterms:modified xsi:type="dcterms:W3CDTF">2025-11-17T14:10:00Z</dcterms:modified>
</cp:coreProperties>
</file>