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E5125" w14:textId="77777777" w:rsidR="004A5777" w:rsidRPr="008B62D0" w:rsidRDefault="004A5777" w:rsidP="000478B1">
      <w:pPr>
        <w:pStyle w:val="Heading1"/>
      </w:pPr>
      <w:bookmarkStart w:id="0" w:name="_Toc63867748"/>
      <w:r w:rsidRPr="008B62D0">
        <w:t>Flexible working policy</w:t>
      </w:r>
      <w:bookmarkEnd w:id="0"/>
    </w:p>
    <w:p w14:paraId="6AFBD666" w14:textId="77777777" w:rsidR="004A5777" w:rsidRPr="008B62D0" w:rsidRDefault="004A5777" w:rsidP="004A5777">
      <w:pPr>
        <w:rPr>
          <w:rFonts w:eastAsia="Times New Roman" w:cs="Arial"/>
          <w:b/>
          <w:bCs/>
          <w:sz w:val="22"/>
        </w:rPr>
      </w:pPr>
    </w:p>
    <w:p w14:paraId="3CA48F78" w14:textId="2044ECCB" w:rsidR="004A5777" w:rsidRPr="000478B1" w:rsidRDefault="004A5777" w:rsidP="000478B1">
      <w:pPr>
        <w:pStyle w:val="Heading2"/>
        <w:rPr>
          <w:rFonts w:eastAsia="Times New Roman"/>
        </w:rPr>
      </w:pPr>
      <w:r w:rsidRPr="008B62D0">
        <w:rPr>
          <w:rFonts w:eastAsia="Times New Roman"/>
        </w:rPr>
        <w:t>Introduction</w:t>
      </w:r>
    </w:p>
    <w:p w14:paraId="1020B208" w14:textId="77777777" w:rsidR="004A5777" w:rsidRPr="008B62D0" w:rsidRDefault="004A5777" w:rsidP="004A5777">
      <w:pPr>
        <w:rPr>
          <w:rFonts w:eastAsia="Times New Roman" w:cs="Arial"/>
          <w:sz w:val="22"/>
        </w:rPr>
      </w:pPr>
      <w:r w:rsidRPr="008B62D0">
        <w:rPr>
          <w:rFonts w:eastAsia="Times New Roman" w:cs="Arial"/>
          <w:sz w:val="22"/>
        </w:rPr>
        <w:t xml:space="preserve">Eligible employees have the legal right to submit a formal request for flexible working and </w:t>
      </w:r>
      <w:r>
        <w:rPr>
          <w:rFonts w:eastAsia="Times New Roman" w:cs="Arial"/>
          <w:sz w:val="22"/>
        </w:rPr>
        <w:t>the church</w:t>
      </w:r>
      <w:r w:rsidRPr="008B62D0">
        <w:rPr>
          <w:rFonts w:eastAsia="Times New Roman" w:cs="Arial"/>
          <w:sz w:val="22"/>
        </w:rPr>
        <w:t xml:space="preserve"> will deal reasonably with such requests. </w:t>
      </w:r>
      <w:r>
        <w:rPr>
          <w:rFonts w:eastAsia="Times New Roman" w:cs="Arial"/>
          <w:sz w:val="22"/>
        </w:rPr>
        <w:t>The church</w:t>
      </w:r>
      <w:r w:rsidRPr="008B62D0">
        <w:rPr>
          <w:rFonts w:eastAsia="Times New Roman" w:cs="Arial"/>
          <w:sz w:val="22"/>
        </w:rPr>
        <w:t xml:space="preserve"> acknowledges the importance for employees in achieving a balance between work and personal commitments and will endeavour to grant requests where possible. </w:t>
      </w:r>
    </w:p>
    <w:p w14:paraId="515AA2AA" w14:textId="77777777" w:rsidR="004A5777" w:rsidRPr="008B62D0" w:rsidRDefault="004A5777" w:rsidP="004A5777">
      <w:pPr>
        <w:rPr>
          <w:rFonts w:eastAsia="Times New Roman" w:cs="Arial"/>
          <w:sz w:val="22"/>
        </w:rPr>
      </w:pPr>
    </w:p>
    <w:p w14:paraId="1D1F31B8" w14:textId="77777777" w:rsidR="004A5777" w:rsidRPr="008B62D0" w:rsidRDefault="004A5777" w:rsidP="004A5777">
      <w:pPr>
        <w:rPr>
          <w:rFonts w:eastAsia="Times New Roman" w:cs="Arial"/>
          <w:sz w:val="22"/>
        </w:rPr>
      </w:pPr>
      <w:r>
        <w:rPr>
          <w:rFonts w:eastAsia="Times New Roman" w:cs="Arial"/>
          <w:sz w:val="22"/>
        </w:rPr>
        <w:t>The church</w:t>
      </w:r>
      <w:r w:rsidRPr="008B62D0">
        <w:rPr>
          <w:rFonts w:eastAsia="Times New Roman" w:cs="Arial"/>
          <w:sz w:val="22"/>
        </w:rPr>
        <w:t xml:space="preserve"> will place restrictions on the operation of flexible working if it deems it necessary for the proper conduct of its business and in accordance with the permitted statutory grounds for refusal. </w:t>
      </w:r>
    </w:p>
    <w:p w14:paraId="50C33124" w14:textId="77777777" w:rsidR="004A5777" w:rsidRPr="008B62D0" w:rsidRDefault="004A5777" w:rsidP="004A5777">
      <w:pPr>
        <w:rPr>
          <w:rFonts w:eastAsia="Times New Roman" w:cs="Arial"/>
          <w:sz w:val="22"/>
        </w:rPr>
      </w:pPr>
      <w:r>
        <w:rPr>
          <w:rFonts w:eastAsia="Times New Roman" w:cs="Arial"/>
          <w:sz w:val="22"/>
        </w:rPr>
        <w:t>The church</w:t>
      </w:r>
      <w:r w:rsidRPr="008B62D0">
        <w:rPr>
          <w:rFonts w:eastAsia="Times New Roman" w:cs="Arial"/>
          <w:sz w:val="22"/>
        </w:rPr>
        <w:t xml:space="preserve"> reserves the right not to agree to the request where one or more of these criteria indicate that, in the current circumstances, the job can only be carried out effectively under current arrangements.</w:t>
      </w:r>
    </w:p>
    <w:p w14:paraId="6B410EFD" w14:textId="77777777" w:rsidR="004A5777" w:rsidRPr="008B62D0" w:rsidRDefault="004A5777" w:rsidP="004A5777">
      <w:pPr>
        <w:rPr>
          <w:rFonts w:eastAsia="Times New Roman" w:cs="Arial"/>
          <w:sz w:val="22"/>
        </w:rPr>
      </w:pPr>
    </w:p>
    <w:p w14:paraId="39E8E2BE" w14:textId="77777777" w:rsidR="004A5777" w:rsidRPr="008B62D0" w:rsidRDefault="004A5777" w:rsidP="004A5777">
      <w:pPr>
        <w:rPr>
          <w:rFonts w:eastAsia="Times New Roman" w:cs="Arial"/>
          <w:sz w:val="22"/>
        </w:rPr>
      </w:pPr>
      <w:r w:rsidRPr="008B62D0">
        <w:rPr>
          <w:rFonts w:eastAsia="Times New Roman" w:cs="Arial"/>
          <w:sz w:val="22"/>
        </w:rPr>
        <w:t xml:space="preserve">The statutory procedure requires that requests for flexible working (including any appeal process) are dealt with within three months of the written application, although this timescale may be extended by agreement. Where possible </w:t>
      </w:r>
      <w:r>
        <w:rPr>
          <w:rFonts w:eastAsia="Times New Roman" w:cs="Arial"/>
          <w:sz w:val="22"/>
        </w:rPr>
        <w:t>the church</w:t>
      </w:r>
      <w:r w:rsidRPr="008B62D0">
        <w:rPr>
          <w:rFonts w:eastAsia="Times New Roman" w:cs="Arial"/>
          <w:sz w:val="22"/>
        </w:rPr>
        <w:t xml:space="preserve"> will ensure that decisions are made well within this timescale.</w:t>
      </w:r>
    </w:p>
    <w:p w14:paraId="364F5CFB" w14:textId="77777777" w:rsidR="004A5777" w:rsidRPr="008B62D0" w:rsidRDefault="004A5777" w:rsidP="004A5777">
      <w:pPr>
        <w:rPr>
          <w:rFonts w:eastAsia="Times New Roman" w:cs="Arial"/>
          <w:sz w:val="22"/>
        </w:rPr>
      </w:pPr>
    </w:p>
    <w:p w14:paraId="1DAEC760" w14:textId="77777777" w:rsidR="004A5777" w:rsidRPr="008B62D0" w:rsidRDefault="004A5777" w:rsidP="004A5777">
      <w:pPr>
        <w:rPr>
          <w:rFonts w:eastAsia="Times New Roman" w:cs="Arial"/>
          <w:bCs/>
          <w:sz w:val="22"/>
        </w:rPr>
      </w:pPr>
      <w:r w:rsidRPr="008B62D0">
        <w:rPr>
          <w:rFonts w:eastAsia="Times New Roman" w:cs="Arial"/>
          <w:bCs/>
          <w:sz w:val="22"/>
        </w:rPr>
        <w:t xml:space="preserve">This policy does not form part of any employee’s contract of employment and </w:t>
      </w:r>
      <w:r>
        <w:rPr>
          <w:rFonts w:eastAsia="Times New Roman" w:cs="Arial"/>
          <w:bCs/>
          <w:sz w:val="22"/>
        </w:rPr>
        <w:t>the church</w:t>
      </w:r>
      <w:r w:rsidRPr="008B62D0">
        <w:rPr>
          <w:rFonts w:eastAsia="Times New Roman" w:cs="Arial"/>
          <w:bCs/>
          <w:sz w:val="22"/>
        </w:rPr>
        <w:t xml:space="preserve"> may amend it at any time.</w:t>
      </w:r>
    </w:p>
    <w:p w14:paraId="30E6BFE6" w14:textId="71D21A35" w:rsidR="004A5777" w:rsidRDefault="004A5777" w:rsidP="004A5777">
      <w:pPr>
        <w:rPr>
          <w:rFonts w:eastAsia="Times New Roman" w:cs="Arial"/>
          <w:b/>
          <w:bCs/>
          <w:sz w:val="22"/>
        </w:rPr>
      </w:pPr>
    </w:p>
    <w:p w14:paraId="1F5CA170" w14:textId="77777777" w:rsidR="004A5777" w:rsidRPr="008B62D0" w:rsidRDefault="004A5777" w:rsidP="000478B1">
      <w:pPr>
        <w:pStyle w:val="Heading2"/>
        <w:rPr>
          <w:rFonts w:eastAsia="Times New Roman"/>
        </w:rPr>
      </w:pPr>
      <w:r w:rsidRPr="008B62D0">
        <w:rPr>
          <w:rFonts w:eastAsia="Times New Roman"/>
        </w:rPr>
        <w:t>Eligibility</w:t>
      </w:r>
    </w:p>
    <w:p w14:paraId="3FAA1915" w14:textId="77777777" w:rsidR="004A5777" w:rsidRPr="008B62D0" w:rsidRDefault="004A5777" w:rsidP="004A5777">
      <w:pPr>
        <w:rPr>
          <w:rFonts w:eastAsia="Times New Roman" w:cs="Arial"/>
          <w:sz w:val="22"/>
        </w:rPr>
      </w:pPr>
      <w:proofErr w:type="gramStart"/>
      <w:r w:rsidRPr="008B62D0">
        <w:rPr>
          <w:rFonts w:eastAsia="Times New Roman" w:cs="Arial"/>
          <w:sz w:val="22"/>
        </w:rPr>
        <w:t>In order to</w:t>
      </w:r>
      <w:proofErr w:type="gramEnd"/>
      <w:r w:rsidRPr="008B62D0">
        <w:rPr>
          <w:rFonts w:eastAsia="Times New Roman" w:cs="Arial"/>
          <w:sz w:val="22"/>
        </w:rPr>
        <w:t xml:space="preserve"> be eligible to request flexible working you must:</w:t>
      </w:r>
    </w:p>
    <w:p w14:paraId="7B911AD5" w14:textId="77777777" w:rsidR="004A5777" w:rsidRPr="008B62D0" w:rsidRDefault="004A5777" w:rsidP="004A5777">
      <w:pPr>
        <w:numPr>
          <w:ilvl w:val="0"/>
          <w:numId w:val="1"/>
        </w:numPr>
        <w:rPr>
          <w:rFonts w:eastAsia="Times New Roman" w:cs="Arial"/>
          <w:sz w:val="22"/>
        </w:rPr>
      </w:pPr>
      <w:r w:rsidRPr="008B62D0">
        <w:rPr>
          <w:rFonts w:eastAsia="Times New Roman" w:cs="Arial"/>
          <w:sz w:val="22"/>
        </w:rPr>
        <w:t>be an employee (not an agency worker)</w:t>
      </w:r>
    </w:p>
    <w:p w14:paraId="08BF6647" w14:textId="77777777" w:rsidR="004A5777" w:rsidRPr="008B62D0" w:rsidRDefault="004A5777" w:rsidP="004A5777">
      <w:pPr>
        <w:numPr>
          <w:ilvl w:val="0"/>
          <w:numId w:val="1"/>
        </w:numPr>
        <w:rPr>
          <w:rFonts w:eastAsia="Times New Roman" w:cs="Arial"/>
          <w:sz w:val="22"/>
        </w:rPr>
      </w:pPr>
      <w:r w:rsidRPr="008B62D0">
        <w:rPr>
          <w:rFonts w:eastAsia="Times New Roman" w:cs="Arial"/>
          <w:sz w:val="22"/>
        </w:rPr>
        <w:t xml:space="preserve">have at least 26 weeks’ continuous employment with </w:t>
      </w:r>
      <w:r>
        <w:rPr>
          <w:rFonts w:eastAsia="Times New Roman" w:cs="Arial"/>
          <w:sz w:val="22"/>
        </w:rPr>
        <w:t>the church</w:t>
      </w:r>
      <w:r w:rsidRPr="008B62D0">
        <w:rPr>
          <w:rFonts w:eastAsia="Times New Roman" w:cs="Arial"/>
          <w:sz w:val="22"/>
        </w:rPr>
        <w:t xml:space="preserve"> at the date the application is made</w:t>
      </w:r>
    </w:p>
    <w:p w14:paraId="31C35FE0" w14:textId="77777777" w:rsidR="004A5777" w:rsidRPr="008B62D0" w:rsidRDefault="004A5777" w:rsidP="004A5777">
      <w:pPr>
        <w:numPr>
          <w:ilvl w:val="0"/>
          <w:numId w:val="1"/>
        </w:numPr>
        <w:rPr>
          <w:rFonts w:eastAsia="Times New Roman" w:cs="Arial"/>
          <w:sz w:val="22"/>
        </w:rPr>
      </w:pPr>
      <w:r w:rsidRPr="008B62D0">
        <w:rPr>
          <w:rFonts w:eastAsia="Times New Roman" w:cs="Arial"/>
          <w:sz w:val="22"/>
        </w:rPr>
        <w:t>not have made a request under the statutory scheme for at least 12 months</w:t>
      </w:r>
    </w:p>
    <w:p w14:paraId="2F41E30D" w14:textId="77777777" w:rsidR="004A5777" w:rsidRPr="008B62D0" w:rsidRDefault="004A5777" w:rsidP="004A5777">
      <w:pPr>
        <w:rPr>
          <w:rFonts w:eastAsia="Times New Roman" w:cs="Arial"/>
          <w:b/>
          <w:bCs/>
          <w:sz w:val="22"/>
        </w:rPr>
      </w:pPr>
    </w:p>
    <w:p w14:paraId="0DB038ED" w14:textId="77777777" w:rsidR="004A5777" w:rsidRPr="008B62D0" w:rsidRDefault="004A5777" w:rsidP="000478B1">
      <w:pPr>
        <w:pStyle w:val="Heading2"/>
        <w:rPr>
          <w:rFonts w:eastAsia="Times New Roman"/>
        </w:rPr>
      </w:pPr>
      <w:r w:rsidRPr="008B62D0">
        <w:rPr>
          <w:rFonts w:eastAsia="Times New Roman"/>
        </w:rPr>
        <w:t xml:space="preserve">Scope of a Request </w:t>
      </w:r>
    </w:p>
    <w:p w14:paraId="3C848F59" w14:textId="77777777" w:rsidR="004A5777" w:rsidRPr="008B62D0" w:rsidRDefault="004A5777" w:rsidP="004A5777">
      <w:pPr>
        <w:rPr>
          <w:rFonts w:eastAsia="Times New Roman" w:cs="Arial"/>
          <w:sz w:val="22"/>
        </w:rPr>
      </w:pPr>
      <w:r w:rsidRPr="008B62D0">
        <w:rPr>
          <w:rFonts w:eastAsia="Times New Roman" w:cs="Arial"/>
          <w:sz w:val="22"/>
        </w:rPr>
        <w:t>If you are an eligible employee, you have a legal right to request:</w:t>
      </w:r>
    </w:p>
    <w:p w14:paraId="447C2C76"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t>a change to your hours of work</w:t>
      </w:r>
    </w:p>
    <w:p w14:paraId="6AC2909E"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t xml:space="preserve">a change to the times you </w:t>
      </w:r>
      <w:proofErr w:type="gramStart"/>
      <w:r w:rsidRPr="008B62D0">
        <w:rPr>
          <w:rFonts w:eastAsia="Times New Roman" w:cs="Arial"/>
          <w:sz w:val="22"/>
        </w:rPr>
        <w:t>are</w:t>
      </w:r>
      <w:proofErr w:type="gramEnd"/>
      <w:r w:rsidRPr="008B62D0">
        <w:rPr>
          <w:rFonts w:eastAsia="Times New Roman" w:cs="Arial"/>
          <w:sz w:val="22"/>
        </w:rPr>
        <w:t xml:space="preserve"> required to work</w:t>
      </w:r>
    </w:p>
    <w:p w14:paraId="4532F0DD"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t>a change to your place of work</w:t>
      </w:r>
    </w:p>
    <w:p w14:paraId="4E4F249A" w14:textId="77777777" w:rsidR="004A5777" w:rsidRPr="008B62D0" w:rsidRDefault="004A5777" w:rsidP="004A5777">
      <w:pPr>
        <w:spacing w:after="240"/>
        <w:jc w:val="both"/>
        <w:rPr>
          <w:rFonts w:eastAsia="Times New Roman" w:cs="Arial"/>
          <w:bCs/>
          <w:sz w:val="22"/>
          <w:u w:val="single"/>
        </w:rPr>
      </w:pPr>
      <w:r w:rsidRPr="008B62D0">
        <w:rPr>
          <w:rFonts w:eastAsia="Times New Roman" w:cs="Arial"/>
          <w:sz w:val="22"/>
        </w:rPr>
        <w:t xml:space="preserve">Any change to your terms and conditions made </w:t>
      </w:r>
      <w:proofErr w:type="gramStart"/>
      <w:r w:rsidRPr="008B62D0">
        <w:rPr>
          <w:rFonts w:eastAsia="Times New Roman" w:cs="Arial"/>
          <w:sz w:val="22"/>
        </w:rPr>
        <w:t>as a result of</w:t>
      </w:r>
      <w:proofErr w:type="gramEnd"/>
      <w:r w:rsidRPr="008B62D0">
        <w:rPr>
          <w:rFonts w:eastAsia="Times New Roman" w:cs="Arial"/>
          <w:sz w:val="22"/>
        </w:rPr>
        <w:t xml:space="preserve"> a flexible working request will be permanent, unless we agree to a temporary variation. </w:t>
      </w:r>
    </w:p>
    <w:p w14:paraId="4D3C0B60" w14:textId="77777777" w:rsidR="004A5777" w:rsidRPr="008B62D0" w:rsidRDefault="004A5777" w:rsidP="000478B1">
      <w:pPr>
        <w:pStyle w:val="Heading2"/>
        <w:rPr>
          <w:rFonts w:eastAsia="Times New Roman"/>
        </w:rPr>
      </w:pPr>
      <w:r w:rsidRPr="008B62D0">
        <w:rPr>
          <w:rFonts w:eastAsia="Times New Roman"/>
        </w:rPr>
        <w:t>Content of your request</w:t>
      </w:r>
    </w:p>
    <w:p w14:paraId="138D3D24" w14:textId="77777777" w:rsidR="004A5777" w:rsidRPr="008B62D0" w:rsidRDefault="004A5777" w:rsidP="004A5777">
      <w:pPr>
        <w:rPr>
          <w:rFonts w:eastAsia="Times New Roman" w:cs="Arial"/>
          <w:sz w:val="22"/>
        </w:rPr>
      </w:pPr>
      <w:r w:rsidRPr="008B62D0">
        <w:rPr>
          <w:rFonts w:eastAsia="Times New Roman" w:cs="Arial"/>
          <w:sz w:val="22"/>
        </w:rPr>
        <w:t xml:space="preserve">Flexible working can incorporate a number of changes to working arrangements such as a reduction or variation in your working hours, reducing the number of days you work each week and/or working from a different location </w:t>
      </w:r>
      <w:proofErr w:type="gramStart"/>
      <w:r w:rsidRPr="008B62D0">
        <w:rPr>
          <w:rFonts w:eastAsia="Times New Roman" w:cs="Arial"/>
          <w:sz w:val="22"/>
        </w:rPr>
        <w:t>i.e.</w:t>
      </w:r>
      <w:proofErr w:type="gramEnd"/>
      <w:r w:rsidRPr="008B62D0">
        <w:rPr>
          <w:rFonts w:eastAsia="Times New Roman" w:cs="Arial"/>
          <w:sz w:val="22"/>
        </w:rPr>
        <w:t xml:space="preserve"> from home. </w:t>
      </w:r>
    </w:p>
    <w:p w14:paraId="2C6F4AB2" w14:textId="77777777" w:rsidR="004A5777" w:rsidRPr="008B62D0" w:rsidRDefault="004A5777" w:rsidP="004A5777">
      <w:pPr>
        <w:rPr>
          <w:rFonts w:eastAsia="Times New Roman" w:cs="Arial"/>
          <w:sz w:val="22"/>
        </w:rPr>
      </w:pPr>
    </w:p>
    <w:p w14:paraId="4491667B" w14:textId="77777777" w:rsidR="004A5777" w:rsidRPr="008B62D0" w:rsidRDefault="004A5777" w:rsidP="004A5777">
      <w:pPr>
        <w:rPr>
          <w:rFonts w:eastAsia="Times New Roman" w:cs="Arial"/>
          <w:sz w:val="22"/>
        </w:rPr>
      </w:pPr>
      <w:r w:rsidRPr="008B62D0">
        <w:rPr>
          <w:rFonts w:eastAsia="Times New Roman" w:cs="Arial"/>
          <w:sz w:val="22"/>
        </w:rPr>
        <w:t>You may therefore request a variation of your employment contract in respect of, for example:</w:t>
      </w:r>
    </w:p>
    <w:p w14:paraId="19155208"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t>the hours you are required to work</w:t>
      </w:r>
    </w:p>
    <w:p w14:paraId="61F8AC1C"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t>the times when you are required to work</w:t>
      </w:r>
    </w:p>
    <w:p w14:paraId="1BEF98A6"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t>part-time working</w:t>
      </w:r>
    </w:p>
    <w:p w14:paraId="51BFD00D"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t>job-sharing</w:t>
      </w:r>
    </w:p>
    <w:p w14:paraId="469D61F5"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t>working term-time only</w:t>
      </w:r>
    </w:p>
    <w:p w14:paraId="1EC3C8AD"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t>working shifts</w:t>
      </w:r>
    </w:p>
    <w:p w14:paraId="57F65210"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lastRenderedPageBreak/>
        <w:t xml:space="preserve">where you are required to work (as between your home and places of business of </w:t>
      </w:r>
      <w:r>
        <w:rPr>
          <w:rFonts w:eastAsia="Times New Roman" w:cs="Arial"/>
          <w:sz w:val="22"/>
        </w:rPr>
        <w:t>the church</w:t>
      </w:r>
      <w:r w:rsidRPr="008B62D0">
        <w:rPr>
          <w:rFonts w:eastAsia="Times New Roman" w:cs="Arial"/>
          <w:sz w:val="22"/>
        </w:rPr>
        <w:t>).</w:t>
      </w:r>
    </w:p>
    <w:p w14:paraId="1FB71904" w14:textId="77777777" w:rsidR="004A5777" w:rsidRPr="008B62D0" w:rsidRDefault="004A5777" w:rsidP="004A5777">
      <w:pPr>
        <w:rPr>
          <w:rFonts w:eastAsia="Times New Roman" w:cs="Arial"/>
          <w:sz w:val="22"/>
        </w:rPr>
      </w:pPr>
    </w:p>
    <w:p w14:paraId="4E4762D4" w14:textId="77777777" w:rsidR="004A5777" w:rsidRPr="008B62D0" w:rsidRDefault="004A5777" w:rsidP="004A5777">
      <w:pPr>
        <w:rPr>
          <w:rFonts w:eastAsia="Times New Roman" w:cs="Arial"/>
          <w:sz w:val="22"/>
        </w:rPr>
      </w:pPr>
      <w:r w:rsidRPr="008B62D0">
        <w:rPr>
          <w:rFonts w:eastAsia="Times New Roman" w:cs="Arial"/>
          <w:sz w:val="22"/>
        </w:rPr>
        <w:t>You have the right to have the request dealt with reasonably, but this does not give you a right to a contract variation.</w:t>
      </w:r>
    </w:p>
    <w:p w14:paraId="23A73795" w14:textId="77777777" w:rsidR="004A5777" w:rsidRPr="008B62D0" w:rsidRDefault="004A5777" w:rsidP="004A5777">
      <w:pPr>
        <w:rPr>
          <w:rFonts w:eastAsia="Times New Roman" w:cs="Arial"/>
          <w:b/>
          <w:bCs/>
          <w:sz w:val="22"/>
        </w:rPr>
      </w:pPr>
    </w:p>
    <w:p w14:paraId="28D1D7AF" w14:textId="241848AB" w:rsidR="004A5777" w:rsidRPr="000478B1" w:rsidRDefault="004A5777" w:rsidP="000478B1">
      <w:pPr>
        <w:pStyle w:val="Heading2"/>
        <w:rPr>
          <w:rFonts w:eastAsia="Times New Roman"/>
        </w:rPr>
      </w:pPr>
      <w:r w:rsidRPr="008B62D0">
        <w:rPr>
          <w:rFonts w:eastAsia="Times New Roman"/>
        </w:rPr>
        <w:t>Procedure</w:t>
      </w:r>
    </w:p>
    <w:p w14:paraId="154C1C6F" w14:textId="77777777" w:rsidR="004A5777" w:rsidRPr="008B62D0" w:rsidRDefault="004A5777" w:rsidP="004A5777">
      <w:pPr>
        <w:rPr>
          <w:rFonts w:eastAsia="Times New Roman" w:cs="Arial"/>
          <w:sz w:val="22"/>
        </w:rPr>
      </w:pPr>
      <w:r w:rsidRPr="008B62D0">
        <w:rPr>
          <w:rFonts w:eastAsia="Times New Roman" w:cs="Arial"/>
          <w:sz w:val="22"/>
        </w:rPr>
        <w:t xml:space="preserve">If you decide to make a flexible working request, you must follow this procedure.  However, before making an application you should think about: </w:t>
      </w:r>
    </w:p>
    <w:p w14:paraId="23EB8938" w14:textId="77777777" w:rsidR="004A5777" w:rsidRPr="008B62D0" w:rsidRDefault="004A5777" w:rsidP="004A5777">
      <w:pPr>
        <w:rPr>
          <w:rFonts w:eastAsia="Times New Roman" w:cs="Arial"/>
          <w:sz w:val="22"/>
        </w:rPr>
      </w:pPr>
    </w:p>
    <w:p w14:paraId="1DFBFA58"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t>what working pattern will help you best achieve your aims</w:t>
      </w:r>
    </w:p>
    <w:p w14:paraId="66BFC301"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t>the financial implications a change might have on you</w:t>
      </w:r>
    </w:p>
    <w:p w14:paraId="65A8F0AD"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t xml:space="preserve">what effects, if any, the change will have on </w:t>
      </w:r>
      <w:r>
        <w:rPr>
          <w:rFonts w:eastAsia="Times New Roman" w:cs="Arial"/>
          <w:sz w:val="22"/>
        </w:rPr>
        <w:t>the church</w:t>
      </w:r>
      <w:r w:rsidRPr="008B62D0">
        <w:rPr>
          <w:rFonts w:eastAsia="Times New Roman" w:cs="Arial"/>
          <w:sz w:val="22"/>
        </w:rPr>
        <w:t xml:space="preserve">’s business and how these might be accommodated.  </w:t>
      </w:r>
    </w:p>
    <w:p w14:paraId="1D260B98" w14:textId="77777777" w:rsidR="004A5777" w:rsidRPr="008B62D0" w:rsidRDefault="004A5777" w:rsidP="004A5777">
      <w:pPr>
        <w:rPr>
          <w:rFonts w:eastAsia="Times New Roman" w:cs="Arial"/>
          <w:sz w:val="22"/>
        </w:rPr>
      </w:pPr>
    </w:p>
    <w:p w14:paraId="57978B87" w14:textId="77777777" w:rsidR="004A5777" w:rsidRPr="008B62D0" w:rsidRDefault="004A5777" w:rsidP="004A5777">
      <w:pPr>
        <w:rPr>
          <w:rFonts w:eastAsia="Times New Roman" w:cs="Arial"/>
          <w:sz w:val="22"/>
        </w:rPr>
      </w:pPr>
      <w:r w:rsidRPr="008B62D0">
        <w:rPr>
          <w:rFonts w:eastAsia="Times New Roman" w:cs="Arial"/>
          <w:sz w:val="22"/>
        </w:rPr>
        <w:t xml:space="preserve">Your application must be submitted to </w:t>
      </w:r>
      <w:r>
        <w:rPr>
          <w:rFonts w:eastAsia="Times New Roman" w:cs="Arial"/>
          <w:sz w:val="22"/>
        </w:rPr>
        <w:t>your m</w:t>
      </w:r>
      <w:r w:rsidRPr="008B62D0">
        <w:rPr>
          <w:rFonts w:eastAsia="Times New Roman" w:cs="Arial"/>
          <w:sz w:val="22"/>
        </w:rPr>
        <w:t>anager and must:</w:t>
      </w:r>
    </w:p>
    <w:p w14:paraId="6BD0948E"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t>be made in writing and dated</w:t>
      </w:r>
    </w:p>
    <w:p w14:paraId="3BDFF59C"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t>state that it is an application under the statutory right to apply for flexible working arrangements</w:t>
      </w:r>
    </w:p>
    <w:p w14:paraId="19DE3C6A"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t xml:space="preserve">state whether a previous application has been made by you to </w:t>
      </w:r>
      <w:r>
        <w:rPr>
          <w:rFonts w:eastAsia="Times New Roman" w:cs="Arial"/>
          <w:sz w:val="22"/>
        </w:rPr>
        <w:t>the church</w:t>
      </w:r>
      <w:r w:rsidRPr="008B62D0">
        <w:rPr>
          <w:rFonts w:eastAsia="Times New Roman" w:cs="Arial"/>
          <w:sz w:val="22"/>
        </w:rPr>
        <w:t xml:space="preserve"> and, if so, when</w:t>
      </w:r>
    </w:p>
    <w:p w14:paraId="7DC060B5"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t>specify the change applied for and the date on which it is proposed that the change should become effective</w:t>
      </w:r>
    </w:p>
    <w:p w14:paraId="584AF46B"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t xml:space="preserve">explain what effect, if any, you think making the change applied for would have on </w:t>
      </w:r>
      <w:r>
        <w:rPr>
          <w:rFonts w:eastAsia="Times New Roman" w:cs="Arial"/>
          <w:sz w:val="22"/>
        </w:rPr>
        <w:t>the church</w:t>
      </w:r>
      <w:r w:rsidRPr="008B62D0">
        <w:rPr>
          <w:rFonts w:eastAsia="Times New Roman" w:cs="Arial"/>
          <w:sz w:val="22"/>
        </w:rPr>
        <w:t xml:space="preserve"> and how, in your opinion, any such effect might be dealt with.</w:t>
      </w:r>
    </w:p>
    <w:p w14:paraId="4E8F7FAB" w14:textId="77777777" w:rsidR="004A5777" w:rsidRPr="008B62D0" w:rsidRDefault="004A5777" w:rsidP="004A5777">
      <w:pPr>
        <w:rPr>
          <w:rFonts w:eastAsia="Times New Roman" w:cs="Arial"/>
          <w:sz w:val="22"/>
        </w:rPr>
      </w:pPr>
    </w:p>
    <w:p w14:paraId="722191F1" w14:textId="77777777" w:rsidR="004A5777" w:rsidRPr="008B62D0" w:rsidRDefault="004A5777" w:rsidP="004A5777">
      <w:pPr>
        <w:tabs>
          <w:tab w:val="num" w:pos="1418"/>
        </w:tabs>
        <w:rPr>
          <w:rFonts w:eastAsia="Times New Roman" w:cs="Arial"/>
          <w:sz w:val="22"/>
        </w:rPr>
      </w:pPr>
      <w:r>
        <w:rPr>
          <w:rFonts w:eastAsia="Times New Roman" w:cs="Arial"/>
          <w:sz w:val="22"/>
        </w:rPr>
        <w:t>Your m</w:t>
      </w:r>
      <w:r w:rsidRPr="008B62D0">
        <w:rPr>
          <w:rFonts w:eastAsia="Times New Roman" w:cs="Arial"/>
          <w:sz w:val="22"/>
        </w:rPr>
        <w:t>anager may agree to the formal request without discussing it with you (for example, if the details of your request have already been discussed informally).</w:t>
      </w:r>
    </w:p>
    <w:p w14:paraId="0CE8CE0E" w14:textId="77777777" w:rsidR="004A5777" w:rsidRPr="008B62D0" w:rsidRDefault="004A5777" w:rsidP="004A5777">
      <w:pPr>
        <w:tabs>
          <w:tab w:val="num" w:pos="1418"/>
        </w:tabs>
        <w:rPr>
          <w:rFonts w:eastAsia="Times New Roman" w:cs="Arial"/>
          <w:sz w:val="22"/>
        </w:rPr>
      </w:pPr>
      <w:r w:rsidRPr="008B62D0">
        <w:rPr>
          <w:rFonts w:eastAsia="Times New Roman" w:cs="Arial"/>
          <w:sz w:val="22"/>
        </w:rPr>
        <w:t xml:space="preserve">In most cases </w:t>
      </w:r>
      <w:r>
        <w:rPr>
          <w:rFonts w:eastAsia="Times New Roman" w:cs="Arial"/>
          <w:sz w:val="22"/>
        </w:rPr>
        <w:t xml:space="preserve">your </w:t>
      </w:r>
      <w:proofErr w:type="gramStart"/>
      <w:r w:rsidRPr="008B62D0">
        <w:rPr>
          <w:rFonts w:eastAsia="Times New Roman" w:cs="Arial"/>
          <w:sz w:val="22"/>
        </w:rPr>
        <w:t>Manager</w:t>
      </w:r>
      <w:proofErr w:type="gramEnd"/>
      <w:r w:rsidRPr="008B62D0">
        <w:rPr>
          <w:rFonts w:eastAsia="Times New Roman" w:cs="Arial"/>
          <w:sz w:val="22"/>
        </w:rPr>
        <w:t xml:space="preserve"> will arrange to meet with you promptly after receiving the application.</w:t>
      </w:r>
    </w:p>
    <w:p w14:paraId="5A359A2B" w14:textId="77777777" w:rsidR="004A5777" w:rsidRPr="008B62D0" w:rsidRDefault="004A5777" w:rsidP="004A5777">
      <w:pPr>
        <w:rPr>
          <w:rFonts w:eastAsia="Times New Roman" w:cs="Arial"/>
          <w:b/>
          <w:bCs/>
          <w:sz w:val="22"/>
        </w:rPr>
      </w:pPr>
    </w:p>
    <w:p w14:paraId="1D972C2F" w14:textId="57329BA7" w:rsidR="004A5777" w:rsidRPr="000478B1" w:rsidRDefault="004A5777" w:rsidP="000478B1">
      <w:pPr>
        <w:pStyle w:val="Heading2"/>
        <w:rPr>
          <w:rFonts w:eastAsia="Times New Roman"/>
        </w:rPr>
      </w:pPr>
      <w:r w:rsidRPr="008B62D0">
        <w:rPr>
          <w:rFonts w:eastAsia="Times New Roman"/>
        </w:rPr>
        <w:t>Meeting</w:t>
      </w:r>
    </w:p>
    <w:p w14:paraId="4B86D1B4" w14:textId="77777777" w:rsidR="004A5777" w:rsidRPr="008B62D0" w:rsidRDefault="004A5777" w:rsidP="004A5777">
      <w:pPr>
        <w:rPr>
          <w:rFonts w:eastAsia="Times New Roman" w:cs="Arial"/>
          <w:sz w:val="22"/>
        </w:rPr>
      </w:pPr>
      <w:r w:rsidRPr="008B62D0">
        <w:rPr>
          <w:rFonts w:eastAsia="Times New Roman" w:cs="Arial"/>
          <w:sz w:val="22"/>
        </w:rPr>
        <w:t xml:space="preserve">The time and place of the meeting will be convenient to both you and </w:t>
      </w:r>
      <w:r>
        <w:rPr>
          <w:rFonts w:eastAsia="Times New Roman" w:cs="Arial"/>
          <w:sz w:val="22"/>
        </w:rPr>
        <w:t xml:space="preserve">your </w:t>
      </w:r>
      <w:proofErr w:type="gramStart"/>
      <w:r w:rsidRPr="008B62D0">
        <w:rPr>
          <w:rFonts w:eastAsia="Times New Roman" w:cs="Arial"/>
          <w:sz w:val="22"/>
        </w:rPr>
        <w:t>Manager</w:t>
      </w:r>
      <w:proofErr w:type="gramEnd"/>
      <w:r w:rsidRPr="008B62D0">
        <w:rPr>
          <w:rFonts w:eastAsia="Times New Roman" w:cs="Arial"/>
          <w:sz w:val="22"/>
        </w:rPr>
        <w:t xml:space="preserve">. </w:t>
      </w:r>
    </w:p>
    <w:p w14:paraId="0E27BCF0" w14:textId="77777777" w:rsidR="004A5777" w:rsidRPr="008B62D0" w:rsidRDefault="004A5777" w:rsidP="004A5777">
      <w:pPr>
        <w:rPr>
          <w:rFonts w:eastAsia="Times New Roman" w:cs="Arial"/>
          <w:sz w:val="22"/>
        </w:rPr>
      </w:pPr>
      <w:r w:rsidRPr="008B62D0">
        <w:rPr>
          <w:rFonts w:eastAsia="Times New Roman" w:cs="Arial"/>
          <w:sz w:val="22"/>
        </w:rPr>
        <w:t>A work colleague may accompany you at the meeting. That employee will be permitted to confer with you during the meeting and to address the meeting (but not to answer questions on your behalf).</w:t>
      </w:r>
    </w:p>
    <w:p w14:paraId="2587EECC" w14:textId="77777777" w:rsidR="004A5777" w:rsidRPr="008B62D0" w:rsidRDefault="004A5777" w:rsidP="004A5777">
      <w:pPr>
        <w:rPr>
          <w:rFonts w:eastAsia="Times New Roman" w:cs="Arial"/>
          <w:sz w:val="22"/>
        </w:rPr>
      </w:pPr>
      <w:r w:rsidRPr="008B62D0">
        <w:rPr>
          <w:rFonts w:eastAsia="Times New Roman" w:cs="Arial"/>
          <w:sz w:val="22"/>
        </w:rPr>
        <w:t>If your chosen companion will not be available at the time proposed for the meeting and you propose an alternative, mutually convenient time, the manager will then confirm the alternative time and date of the meeting. Alternatively, you should consider choosing another companion.</w:t>
      </w:r>
    </w:p>
    <w:p w14:paraId="6AE0D702" w14:textId="77777777" w:rsidR="004A5777" w:rsidRPr="008B62D0" w:rsidRDefault="004A5777" w:rsidP="004A5777">
      <w:pPr>
        <w:rPr>
          <w:rFonts w:eastAsia="Times New Roman" w:cs="Arial"/>
          <w:sz w:val="22"/>
        </w:rPr>
      </w:pPr>
    </w:p>
    <w:p w14:paraId="365AF7A2" w14:textId="425330E4" w:rsidR="004A5777" w:rsidRPr="008B62D0" w:rsidRDefault="004A5777" w:rsidP="004A5777">
      <w:pPr>
        <w:rPr>
          <w:rFonts w:eastAsia="Times New Roman" w:cs="Arial"/>
          <w:sz w:val="22"/>
        </w:rPr>
      </w:pPr>
      <w:r w:rsidRPr="008B62D0">
        <w:rPr>
          <w:rFonts w:eastAsia="Times New Roman" w:cs="Arial"/>
          <w:sz w:val="22"/>
        </w:rPr>
        <w:t xml:space="preserve">At the meeting the requested variation to your working arrangements will be discussed fully. The impact of the change, and your ideas for how any adverse impact could be minimised, will be considered. The meeting also provides the opportunity to discuss any alternative variations which would be acceptable. </w:t>
      </w:r>
      <w:r>
        <w:rPr>
          <w:rFonts w:eastAsia="Times New Roman" w:cs="Arial"/>
          <w:sz w:val="22"/>
        </w:rPr>
        <w:t>Your m</w:t>
      </w:r>
      <w:r w:rsidRPr="008B62D0">
        <w:rPr>
          <w:rFonts w:eastAsia="Times New Roman" w:cs="Arial"/>
          <w:sz w:val="22"/>
        </w:rPr>
        <w:t>anager may suggest implementing an agreed trial period for the new arrangements.</w:t>
      </w:r>
    </w:p>
    <w:p w14:paraId="5ADABFBE" w14:textId="77777777" w:rsidR="004A5777" w:rsidRPr="008B62D0" w:rsidRDefault="004A5777" w:rsidP="004A5777">
      <w:pPr>
        <w:rPr>
          <w:rFonts w:eastAsia="Times New Roman" w:cs="Arial"/>
          <w:b/>
          <w:bCs/>
          <w:sz w:val="22"/>
        </w:rPr>
      </w:pPr>
    </w:p>
    <w:p w14:paraId="14FAB737" w14:textId="77777777" w:rsidR="004A5777" w:rsidRPr="008B62D0" w:rsidRDefault="004A5777" w:rsidP="000478B1">
      <w:pPr>
        <w:pStyle w:val="Heading2"/>
        <w:rPr>
          <w:rFonts w:eastAsia="Times New Roman"/>
        </w:rPr>
      </w:pPr>
      <w:r w:rsidRPr="008B62D0">
        <w:rPr>
          <w:rFonts w:eastAsia="Times New Roman"/>
        </w:rPr>
        <w:t>Agreement</w:t>
      </w:r>
    </w:p>
    <w:p w14:paraId="71536EA0" w14:textId="77777777" w:rsidR="004A5777" w:rsidRPr="008B62D0" w:rsidRDefault="004A5777" w:rsidP="004A5777">
      <w:pPr>
        <w:rPr>
          <w:rFonts w:eastAsia="Times New Roman" w:cs="Arial"/>
          <w:sz w:val="22"/>
        </w:rPr>
      </w:pPr>
      <w:r w:rsidRPr="008B62D0">
        <w:rPr>
          <w:rFonts w:eastAsia="Times New Roman" w:cs="Arial"/>
          <w:sz w:val="22"/>
        </w:rPr>
        <w:t xml:space="preserve">If </w:t>
      </w:r>
      <w:r>
        <w:rPr>
          <w:rFonts w:eastAsia="Times New Roman" w:cs="Arial"/>
          <w:sz w:val="22"/>
        </w:rPr>
        <w:t>the church</w:t>
      </w:r>
      <w:r w:rsidRPr="008B62D0">
        <w:rPr>
          <w:rFonts w:eastAsia="Times New Roman" w:cs="Arial"/>
          <w:sz w:val="22"/>
        </w:rPr>
        <w:t xml:space="preserve"> agrees to the application, you will receive written confirmation which will specify the contractual variation agreed to and state the date on which the variation is to take effect.</w:t>
      </w:r>
    </w:p>
    <w:p w14:paraId="28C7F26D" w14:textId="77777777" w:rsidR="004A5777" w:rsidRPr="008B62D0" w:rsidRDefault="004A5777" w:rsidP="004A5777">
      <w:pPr>
        <w:rPr>
          <w:rFonts w:eastAsia="Times New Roman" w:cs="Arial"/>
          <w:sz w:val="22"/>
        </w:rPr>
      </w:pPr>
    </w:p>
    <w:p w14:paraId="19AC14A5" w14:textId="77777777" w:rsidR="004A5777" w:rsidRPr="008B62D0" w:rsidRDefault="004A5777" w:rsidP="004A5777">
      <w:pPr>
        <w:rPr>
          <w:rFonts w:eastAsia="Times New Roman" w:cs="Arial"/>
          <w:sz w:val="22"/>
        </w:rPr>
      </w:pPr>
      <w:r w:rsidRPr="008B62D0">
        <w:rPr>
          <w:rFonts w:eastAsia="Times New Roman" w:cs="Arial"/>
          <w:sz w:val="22"/>
        </w:rPr>
        <w:lastRenderedPageBreak/>
        <w:t xml:space="preserve">Once </w:t>
      </w:r>
      <w:r>
        <w:rPr>
          <w:rFonts w:eastAsia="Times New Roman" w:cs="Arial"/>
          <w:sz w:val="22"/>
        </w:rPr>
        <w:t>the church</w:t>
      </w:r>
      <w:r w:rsidRPr="008B62D0">
        <w:rPr>
          <w:rFonts w:eastAsia="Times New Roman" w:cs="Arial"/>
          <w:sz w:val="22"/>
        </w:rPr>
        <w:t xml:space="preserve"> has agreed to the changes requested in your application, a permanent variation of your contract will result, unless </w:t>
      </w:r>
      <w:r>
        <w:rPr>
          <w:rFonts w:eastAsia="Times New Roman" w:cs="Arial"/>
          <w:sz w:val="22"/>
        </w:rPr>
        <w:t>your m</w:t>
      </w:r>
      <w:r w:rsidRPr="008B62D0">
        <w:rPr>
          <w:rFonts w:eastAsia="Times New Roman" w:cs="Arial"/>
          <w:sz w:val="22"/>
        </w:rPr>
        <w:t>anager agrees otherwise. Once a change has been made, you cannot revert to the previous terms and conditions of your employment.</w:t>
      </w:r>
    </w:p>
    <w:p w14:paraId="79A0B7A2" w14:textId="77777777" w:rsidR="004A5777" w:rsidRPr="008B62D0" w:rsidRDefault="004A5777" w:rsidP="004A5777">
      <w:pPr>
        <w:rPr>
          <w:rFonts w:eastAsia="Times New Roman" w:cs="Arial"/>
          <w:sz w:val="22"/>
        </w:rPr>
      </w:pPr>
    </w:p>
    <w:p w14:paraId="25B1BCD0" w14:textId="77777777" w:rsidR="004A5777" w:rsidRDefault="004A5777" w:rsidP="004A5777">
      <w:pPr>
        <w:rPr>
          <w:rFonts w:eastAsia="Times New Roman" w:cs="Arial"/>
          <w:sz w:val="22"/>
        </w:rPr>
      </w:pPr>
      <w:r w:rsidRPr="008B62D0">
        <w:rPr>
          <w:rFonts w:eastAsia="Times New Roman" w:cs="Arial"/>
          <w:sz w:val="22"/>
        </w:rPr>
        <w:t xml:space="preserve">You may make further applications for variations (whether your first application was successful or not) provided they are made at least 12 months after the previous application. </w:t>
      </w:r>
    </w:p>
    <w:p w14:paraId="2EA52DE3" w14:textId="77777777" w:rsidR="004A5777" w:rsidRPr="008B62D0" w:rsidRDefault="004A5777" w:rsidP="004A5777">
      <w:pPr>
        <w:rPr>
          <w:rFonts w:eastAsia="Times New Roman" w:cs="Arial"/>
          <w:sz w:val="22"/>
        </w:rPr>
      </w:pPr>
    </w:p>
    <w:p w14:paraId="11DE2B65" w14:textId="77777777" w:rsidR="004A5777" w:rsidRPr="008B62D0" w:rsidRDefault="004A5777" w:rsidP="000478B1">
      <w:pPr>
        <w:pStyle w:val="Heading2"/>
        <w:rPr>
          <w:rFonts w:eastAsia="Times New Roman"/>
        </w:rPr>
      </w:pPr>
      <w:r w:rsidRPr="008B62D0">
        <w:rPr>
          <w:rFonts w:eastAsia="Times New Roman"/>
        </w:rPr>
        <w:t>Refusal</w:t>
      </w:r>
    </w:p>
    <w:p w14:paraId="13337193" w14:textId="77777777" w:rsidR="004A5777" w:rsidRPr="008B62D0" w:rsidRDefault="004A5777" w:rsidP="004A5777">
      <w:pPr>
        <w:rPr>
          <w:rFonts w:eastAsia="Times New Roman" w:cs="Arial"/>
          <w:sz w:val="22"/>
        </w:rPr>
      </w:pPr>
      <w:r w:rsidRPr="008B62D0">
        <w:rPr>
          <w:rFonts w:eastAsia="Times New Roman" w:cs="Arial"/>
          <w:sz w:val="22"/>
        </w:rPr>
        <w:t>If your request is refused, the written notice will identify on which of the permitted grounds (listed below) the application was refused. The letter will also provide an explanation as to why those grounds apply and set out the appeal procedure.</w:t>
      </w:r>
    </w:p>
    <w:p w14:paraId="3798CA80" w14:textId="77777777" w:rsidR="004A5777" w:rsidRPr="008B62D0" w:rsidRDefault="004A5777" w:rsidP="004A5777">
      <w:pPr>
        <w:rPr>
          <w:rFonts w:eastAsia="Times New Roman" w:cs="Arial"/>
          <w:sz w:val="22"/>
        </w:rPr>
      </w:pPr>
    </w:p>
    <w:p w14:paraId="7B9D6FE1" w14:textId="77777777" w:rsidR="004A5777" w:rsidRPr="008B62D0" w:rsidRDefault="004A5777" w:rsidP="004A5777">
      <w:pPr>
        <w:rPr>
          <w:rFonts w:eastAsia="Times New Roman" w:cs="Arial"/>
          <w:sz w:val="22"/>
        </w:rPr>
      </w:pPr>
      <w:r w:rsidRPr="008B62D0">
        <w:rPr>
          <w:rFonts w:eastAsia="Times New Roman" w:cs="Arial"/>
          <w:sz w:val="22"/>
        </w:rPr>
        <w:t>The application may be refused on one or more of several grounds, these being that the proposed changes will result in:</w:t>
      </w:r>
    </w:p>
    <w:p w14:paraId="61DA13B5"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t>a burden of additional cost</w:t>
      </w:r>
    </w:p>
    <w:p w14:paraId="0632E218"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t>a detrimental effect on ability to meet customer demand</w:t>
      </w:r>
    </w:p>
    <w:p w14:paraId="6918764D"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t>an inability to re-organise work among existing staff</w:t>
      </w:r>
    </w:p>
    <w:p w14:paraId="6A7F6207"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t>an inability to recruit additional staff</w:t>
      </w:r>
    </w:p>
    <w:p w14:paraId="33E0A2A0"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t>a detrimental effect on quality</w:t>
      </w:r>
    </w:p>
    <w:p w14:paraId="4BCBA62C"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t>a detrimental effect on performance</w:t>
      </w:r>
    </w:p>
    <w:p w14:paraId="5EB2BBDA"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t>an insufficiency of work during the periods you propose to work</w:t>
      </w:r>
    </w:p>
    <w:p w14:paraId="09DD7A2F"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t>a planned structural change</w:t>
      </w:r>
    </w:p>
    <w:p w14:paraId="10A50457"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t>any other ground allowed by regulations.</w:t>
      </w:r>
    </w:p>
    <w:p w14:paraId="006EDCEB" w14:textId="4158CB48" w:rsidR="004A5777" w:rsidRDefault="004A5777" w:rsidP="004A5777">
      <w:pPr>
        <w:rPr>
          <w:rFonts w:eastAsia="Times New Roman" w:cs="Arial"/>
          <w:sz w:val="22"/>
        </w:rPr>
      </w:pPr>
    </w:p>
    <w:p w14:paraId="381DD174" w14:textId="77777777" w:rsidR="004A5777" w:rsidRPr="008B62D0" w:rsidRDefault="004A5777" w:rsidP="004A5777">
      <w:pPr>
        <w:rPr>
          <w:rFonts w:eastAsia="Times New Roman" w:cs="Arial"/>
          <w:sz w:val="22"/>
        </w:rPr>
      </w:pPr>
      <w:r w:rsidRPr="008B62D0">
        <w:rPr>
          <w:rFonts w:eastAsia="Times New Roman" w:cs="Arial"/>
          <w:sz w:val="22"/>
        </w:rPr>
        <w:t xml:space="preserve">In deciding whether the above grounds are met, a wide range of criteria will be </w:t>
      </w:r>
      <w:proofErr w:type="gramStart"/>
      <w:r w:rsidRPr="008B62D0">
        <w:rPr>
          <w:rFonts w:eastAsia="Times New Roman" w:cs="Arial"/>
          <w:sz w:val="22"/>
        </w:rPr>
        <w:t>taken into account</w:t>
      </w:r>
      <w:proofErr w:type="gramEnd"/>
      <w:r w:rsidRPr="008B62D0">
        <w:rPr>
          <w:rFonts w:eastAsia="Times New Roman" w:cs="Arial"/>
          <w:sz w:val="22"/>
        </w:rPr>
        <w:t>, including (by way of example only) the following:</w:t>
      </w:r>
    </w:p>
    <w:p w14:paraId="6AF91DD0" w14:textId="77777777" w:rsidR="004A5777" w:rsidRPr="008B62D0" w:rsidRDefault="004A5777" w:rsidP="004A5777">
      <w:pPr>
        <w:numPr>
          <w:ilvl w:val="0"/>
          <w:numId w:val="2"/>
        </w:numPr>
        <w:rPr>
          <w:rFonts w:eastAsia="Times New Roman" w:cs="Arial"/>
          <w:sz w:val="22"/>
        </w:rPr>
      </w:pPr>
      <w:r>
        <w:rPr>
          <w:rFonts w:eastAsia="Times New Roman" w:cs="Arial"/>
          <w:sz w:val="22"/>
        </w:rPr>
        <w:t>The church</w:t>
      </w:r>
      <w:r w:rsidRPr="008B62D0">
        <w:rPr>
          <w:rFonts w:eastAsia="Times New Roman" w:cs="Arial"/>
          <w:sz w:val="22"/>
        </w:rPr>
        <w:t>’s business needs</w:t>
      </w:r>
    </w:p>
    <w:p w14:paraId="71F9B596"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t xml:space="preserve">the suitability of the job for the flexible arrangements proposed, </w:t>
      </w:r>
      <w:proofErr w:type="gramStart"/>
      <w:r w:rsidRPr="008B62D0">
        <w:rPr>
          <w:rFonts w:eastAsia="Times New Roman" w:cs="Arial"/>
          <w:sz w:val="22"/>
        </w:rPr>
        <w:t>e.g.</w:t>
      </w:r>
      <w:proofErr w:type="gramEnd"/>
      <w:r w:rsidRPr="008B62D0">
        <w:rPr>
          <w:rFonts w:eastAsia="Times New Roman" w:cs="Arial"/>
          <w:sz w:val="22"/>
        </w:rPr>
        <w:t xml:space="preserve"> the nature of the work, the hours needed and the need for continuity and consistency</w:t>
      </w:r>
    </w:p>
    <w:p w14:paraId="13B8339B"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t>the current balance of full-time and part-time employees and other flexible working arrangements within the department or team</w:t>
      </w:r>
    </w:p>
    <w:p w14:paraId="1CA07B61"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t>the feasibility of covering the remaining hours</w:t>
      </w:r>
    </w:p>
    <w:p w14:paraId="53AA094F" w14:textId="77777777" w:rsidR="004A5777" w:rsidRPr="008B62D0" w:rsidRDefault="004A5777" w:rsidP="004A5777">
      <w:pPr>
        <w:rPr>
          <w:rFonts w:eastAsia="Times New Roman" w:cs="Arial"/>
          <w:b/>
          <w:bCs/>
          <w:sz w:val="22"/>
        </w:rPr>
      </w:pPr>
    </w:p>
    <w:p w14:paraId="3D340A12" w14:textId="77777777" w:rsidR="004A5777" w:rsidRPr="008B62D0" w:rsidRDefault="004A5777" w:rsidP="000478B1">
      <w:pPr>
        <w:pStyle w:val="Heading2"/>
        <w:rPr>
          <w:rFonts w:eastAsia="Times New Roman"/>
        </w:rPr>
      </w:pPr>
      <w:r w:rsidRPr="008B62D0">
        <w:rPr>
          <w:rFonts w:eastAsia="Times New Roman"/>
        </w:rPr>
        <w:t>Withdrawal of Application</w:t>
      </w:r>
    </w:p>
    <w:p w14:paraId="10731D5F" w14:textId="77777777" w:rsidR="004A5777" w:rsidRPr="008B62D0" w:rsidRDefault="004A5777" w:rsidP="004A5777">
      <w:pPr>
        <w:rPr>
          <w:rFonts w:eastAsia="Times New Roman" w:cs="Arial"/>
          <w:sz w:val="22"/>
        </w:rPr>
      </w:pPr>
      <w:r>
        <w:rPr>
          <w:rFonts w:eastAsia="Times New Roman" w:cs="Arial"/>
          <w:sz w:val="22"/>
        </w:rPr>
        <w:t>The church</w:t>
      </w:r>
      <w:r w:rsidRPr="008B62D0">
        <w:rPr>
          <w:rFonts w:eastAsia="Times New Roman" w:cs="Arial"/>
          <w:sz w:val="22"/>
        </w:rPr>
        <w:t xml:space="preserve"> can treat an application as withdrawn under the statutory provisions where you have: </w:t>
      </w:r>
    </w:p>
    <w:p w14:paraId="2B3A8E45"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t xml:space="preserve">notified </w:t>
      </w:r>
      <w:r>
        <w:rPr>
          <w:rFonts w:eastAsia="Times New Roman" w:cs="Arial"/>
          <w:sz w:val="22"/>
        </w:rPr>
        <w:t>your m</w:t>
      </w:r>
      <w:r w:rsidRPr="008B62D0">
        <w:rPr>
          <w:rFonts w:eastAsia="Times New Roman" w:cs="Arial"/>
          <w:sz w:val="22"/>
        </w:rPr>
        <w:t>anager, orally or in writing, that the application is withdrawn</w:t>
      </w:r>
    </w:p>
    <w:p w14:paraId="0070AEDC"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t>without reasonable cause, failed more than once to attend a meeting or appeal meeting</w:t>
      </w:r>
    </w:p>
    <w:p w14:paraId="7DF0CD77" w14:textId="77777777" w:rsidR="004A5777" w:rsidRPr="008B62D0" w:rsidRDefault="004A5777" w:rsidP="004A5777">
      <w:pPr>
        <w:numPr>
          <w:ilvl w:val="0"/>
          <w:numId w:val="2"/>
        </w:numPr>
        <w:rPr>
          <w:rFonts w:eastAsia="Times New Roman" w:cs="Arial"/>
          <w:sz w:val="22"/>
        </w:rPr>
      </w:pPr>
      <w:r w:rsidRPr="008B62D0">
        <w:rPr>
          <w:rFonts w:eastAsia="Times New Roman" w:cs="Arial"/>
          <w:sz w:val="22"/>
        </w:rPr>
        <w:t xml:space="preserve">without reasonable cause, refused to provide </w:t>
      </w:r>
      <w:r>
        <w:rPr>
          <w:rFonts w:eastAsia="Times New Roman" w:cs="Arial"/>
          <w:sz w:val="22"/>
        </w:rPr>
        <w:t>your m</w:t>
      </w:r>
      <w:r w:rsidRPr="008B62D0">
        <w:rPr>
          <w:rFonts w:eastAsia="Times New Roman" w:cs="Arial"/>
          <w:sz w:val="22"/>
        </w:rPr>
        <w:t xml:space="preserve">anager with information required </w:t>
      </w:r>
      <w:proofErr w:type="gramStart"/>
      <w:r w:rsidRPr="008B62D0">
        <w:rPr>
          <w:rFonts w:eastAsia="Times New Roman" w:cs="Arial"/>
          <w:sz w:val="22"/>
        </w:rPr>
        <w:t>in order to</w:t>
      </w:r>
      <w:proofErr w:type="gramEnd"/>
      <w:r w:rsidRPr="008B62D0">
        <w:rPr>
          <w:rFonts w:eastAsia="Times New Roman" w:cs="Arial"/>
          <w:sz w:val="22"/>
        </w:rPr>
        <w:t xml:space="preserve"> assess whether the contract variation should be agreed to.</w:t>
      </w:r>
    </w:p>
    <w:p w14:paraId="1A073A22" w14:textId="77777777" w:rsidR="004A5777" w:rsidRPr="008B62D0" w:rsidRDefault="004A5777" w:rsidP="004A5777">
      <w:pPr>
        <w:rPr>
          <w:rFonts w:eastAsia="Times New Roman" w:cs="Arial"/>
          <w:sz w:val="22"/>
        </w:rPr>
      </w:pPr>
    </w:p>
    <w:p w14:paraId="224DD896" w14:textId="77777777" w:rsidR="004A5777" w:rsidRPr="008B62D0" w:rsidRDefault="004A5777" w:rsidP="004A5777">
      <w:pPr>
        <w:rPr>
          <w:rFonts w:eastAsia="Times New Roman" w:cs="Arial"/>
          <w:sz w:val="22"/>
        </w:rPr>
      </w:pPr>
      <w:r>
        <w:rPr>
          <w:rFonts w:eastAsia="Times New Roman" w:cs="Arial"/>
          <w:sz w:val="22"/>
        </w:rPr>
        <w:t>Your m</w:t>
      </w:r>
      <w:r w:rsidRPr="008B62D0">
        <w:rPr>
          <w:rFonts w:eastAsia="Times New Roman" w:cs="Arial"/>
          <w:sz w:val="22"/>
        </w:rPr>
        <w:t>anager will confirm the withdrawal of the application to you in writing unless you have already provided written notice of the withdrawal. You will not be entitled to make another formal application until 12 months after your original request.</w:t>
      </w:r>
    </w:p>
    <w:p w14:paraId="1F7AA8BE" w14:textId="77777777" w:rsidR="004A5777" w:rsidRPr="008B62D0" w:rsidRDefault="004A5777" w:rsidP="004A5777">
      <w:pPr>
        <w:rPr>
          <w:rFonts w:eastAsia="Times New Roman" w:cs="Arial"/>
          <w:sz w:val="22"/>
        </w:rPr>
      </w:pPr>
    </w:p>
    <w:p w14:paraId="3FA847FB" w14:textId="77777777" w:rsidR="004A5777" w:rsidRPr="008B62D0" w:rsidRDefault="004A5777" w:rsidP="000478B1">
      <w:pPr>
        <w:pStyle w:val="Heading2"/>
        <w:rPr>
          <w:rFonts w:eastAsia="Times New Roman"/>
        </w:rPr>
      </w:pPr>
      <w:r w:rsidRPr="008B62D0">
        <w:rPr>
          <w:rFonts w:eastAsia="Times New Roman"/>
        </w:rPr>
        <w:t>Appeal</w:t>
      </w:r>
    </w:p>
    <w:p w14:paraId="35DE428C" w14:textId="77777777" w:rsidR="004A5777" w:rsidRPr="008B62D0" w:rsidRDefault="004A5777" w:rsidP="004A5777">
      <w:pPr>
        <w:rPr>
          <w:rFonts w:eastAsia="Times New Roman" w:cs="Arial"/>
          <w:sz w:val="22"/>
        </w:rPr>
      </w:pPr>
      <w:r w:rsidRPr="008B62D0">
        <w:rPr>
          <w:rFonts w:eastAsia="Times New Roman" w:cs="Arial"/>
          <w:sz w:val="22"/>
        </w:rPr>
        <w:t xml:space="preserve">It is </w:t>
      </w:r>
      <w:r>
        <w:rPr>
          <w:rFonts w:eastAsia="Times New Roman" w:cs="Arial"/>
          <w:sz w:val="22"/>
        </w:rPr>
        <w:t>the church</w:t>
      </w:r>
      <w:r w:rsidRPr="008B62D0">
        <w:rPr>
          <w:rFonts w:eastAsia="Times New Roman" w:cs="Arial"/>
          <w:sz w:val="22"/>
        </w:rPr>
        <w:t>’s policy to allow an appeal against a decision to refuse an application for flexible working. If you wish to appeal you should do so within 7 days after the date on you were notified of the decision. The notice of appeal must be addressed to your manager in writing, setting out the grounds for appeal.</w:t>
      </w:r>
    </w:p>
    <w:p w14:paraId="2AABD0F3" w14:textId="77777777" w:rsidR="004A5777" w:rsidRPr="008B62D0" w:rsidRDefault="004A5777" w:rsidP="004A5777">
      <w:pPr>
        <w:rPr>
          <w:rFonts w:eastAsia="Times New Roman" w:cs="Arial"/>
          <w:sz w:val="22"/>
        </w:rPr>
      </w:pPr>
    </w:p>
    <w:p w14:paraId="1C7BB6D2" w14:textId="77777777" w:rsidR="004A5777" w:rsidRPr="008B62D0" w:rsidRDefault="004A5777" w:rsidP="004A5777">
      <w:pPr>
        <w:rPr>
          <w:rFonts w:eastAsia="Times New Roman" w:cs="Arial"/>
          <w:sz w:val="22"/>
        </w:rPr>
      </w:pPr>
      <w:r w:rsidRPr="008B62D0">
        <w:rPr>
          <w:rFonts w:eastAsia="Times New Roman" w:cs="Arial"/>
          <w:sz w:val="22"/>
        </w:rPr>
        <w:lastRenderedPageBreak/>
        <w:t xml:space="preserve">Your manager will hold a meeting with you to discuss the appeal.  The time and place of an appeal meeting will be convenient to both you and </w:t>
      </w:r>
      <w:r>
        <w:rPr>
          <w:rFonts w:eastAsia="Times New Roman" w:cs="Arial"/>
          <w:sz w:val="22"/>
        </w:rPr>
        <w:t>the church</w:t>
      </w:r>
      <w:r w:rsidRPr="008B62D0">
        <w:rPr>
          <w:rFonts w:eastAsia="Times New Roman" w:cs="Arial"/>
          <w:sz w:val="22"/>
        </w:rPr>
        <w:t>. You have the same right to be accompanied by a work colleague as at the initial meeting.</w:t>
      </w:r>
    </w:p>
    <w:p w14:paraId="51216723" w14:textId="77777777" w:rsidR="004A5777" w:rsidRPr="008B62D0" w:rsidRDefault="004A5777" w:rsidP="004A5777">
      <w:pPr>
        <w:rPr>
          <w:rFonts w:eastAsia="Times New Roman" w:cs="Arial"/>
          <w:sz w:val="22"/>
        </w:rPr>
      </w:pPr>
    </w:p>
    <w:p w14:paraId="097E832F" w14:textId="77777777" w:rsidR="004A5777" w:rsidRPr="008B62D0" w:rsidRDefault="004A5777" w:rsidP="004A5777">
      <w:pPr>
        <w:rPr>
          <w:rFonts w:eastAsia="Times New Roman" w:cs="Arial"/>
          <w:sz w:val="22"/>
        </w:rPr>
      </w:pPr>
      <w:r w:rsidRPr="008B62D0">
        <w:rPr>
          <w:rFonts w:eastAsia="Times New Roman" w:cs="Arial"/>
          <w:sz w:val="22"/>
        </w:rPr>
        <w:t xml:space="preserve">After the appeal meeting your manager will write to you with a decision. If </w:t>
      </w:r>
      <w:r>
        <w:rPr>
          <w:rFonts w:eastAsia="Times New Roman" w:cs="Arial"/>
          <w:sz w:val="22"/>
        </w:rPr>
        <w:t>the church</w:t>
      </w:r>
      <w:r w:rsidRPr="008B62D0">
        <w:rPr>
          <w:rFonts w:eastAsia="Times New Roman" w:cs="Arial"/>
          <w:sz w:val="22"/>
        </w:rPr>
        <w:t xml:space="preserve"> upholds the appeal the letter will specify the contract variation agreed to and state, the date on which it is to take effect. If </w:t>
      </w:r>
      <w:r>
        <w:rPr>
          <w:rFonts w:eastAsia="Times New Roman" w:cs="Arial"/>
          <w:sz w:val="22"/>
        </w:rPr>
        <w:t>the church</w:t>
      </w:r>
      <w:r w:rsidRPr="008B62D0">
        <w:rPr>
          <w:rFonts w:eastAsia="Times New Roman" w:cs="Arial"/>
          <w:sz w:val="22"/>
        </w:rPr>
        <w:t xml:space="preserve"> dismisses the appeal, the letter will state the grounds for the decision and contains an explanation as to why those grounds apply.</w:t>
      </w:r>
    </w:p>
    <w:p w14:paraId="557B50E7" w14:textId="77777777" w:rsidR="004A5777" w:rsidRDefault="004A5777" w:rsidP="004A5777">
      <w:pPr>
        <w:jc w:val="both"/>
        <w:rPr>
          <w:rFonts w:cs="Arial"/>
          <w:b/>
          <w:bCs/>
          <w:sz w:val="22"/>
        </w:rPr>
      </w:pPr>
    </w:p>
    <w:p w14:paraId="76DB9BE9" w14:textId="77777777" w:rsidR="006240C5" w:rsidRDefault="006240C5"/>
    <w:sectPr w:rsidR="006240C5">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98F23" w14:textId="77777777" w:rsidR="00AC67BD" w:rsidRDefault="00AC67BD" w:rsidP="000478B1">
      <w:r>
        <w:separator/>
      </w:r>
    </w:p>
  </w:endnote>
  <w:endnote w:type="continuationSeparator" w:id="0">
    <w:p w14:paraId="755530F9" w14:textId="77777777" w:rsidR="00AC67BD" w:rsidRDefault="00AC67BD" w:rsidP="00047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EE1A5" w14:textId="545D5E57" w:rsidR="00F81346" w:rsidRPr="00CF1FEB" w:rsidRDefault="00CF1FEB">
    <w:pPr>
      <w:pStyle w:val="Footer"/>
      <w:rPr>
        <w:i/>
        <w:iCs/>
        <w:sz w:val="20"/>
        <w:szCs w:val="20"/>
      </w:rPr>
    </w:pPr>
    <w:r w:rsidRPr="00987C7E">
      <w:rPr>
        <w:i/>
        <w:iCs/>
        <w:sz w:val="20"/>
        <w:szCs w:val="20"/>
      </w:rPr>
      <w:t>Reviewed and approved at PCC date____</w:t>
    </w:r>
    <w:r>
      <w:rPr>
        <w:i/>
        <w:iCs/>
        <w:sz w:val="20"/>
        <w:szCs w:val="20"/>
      </w:rPr>
      <w:t>_</w:t>
    </w:r>
    <w:r w:rsidRPr="00987C7E">
      <w:rPr>
        <w:i/>
        <w:iCs/>
        <w:sz w:val="20"/>
        <w:szCs w:val="20"/>
      </w:rPr>
      <w:t>_______</w:t>
    </w:r>
    <w:r w:rsidRPr="00987C7E">
      <w:rPr>
        <w:i/>
        <w:iCs/>
        <w:sz w:val="20"/>
        <w:szCs w:val="20"/>
      </w:rPr>
      <w:tab/>
      <w:t>Next review date_</w:t>
    </w:r>
    <w:r>
      <w:rPr>
        <w:i/>
        <w:iCs/>
        <w:sz w:val="20"/>
        <w:szCs w:val="20"/>
      </w:rPr>
      <w:t>_____</w:t>
    </w:r>
    <w:r w:rsidRPr="00987C7E">
      <w:rPr>
        <w:i/>
        <w:iCs/>
        <w:sz w:val="20"/>
        <w:szCs w:val="20"/>
      </w:rPr>
      <w:t>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55F2D" w14:textId="77777777" w:rsidR="00AC67BD" w:rsidRDefault="00AC67BD" w:rsidP="000478B1">
      <w:r>
        <w:separator/>
      </w:r>
    </w:p>
  </w:footnote>
  <w:footnote w:type="continuationSeparator" w:id="0">
    <w:p w14:paraId="5D126A97" w14:textId="77777777" w:rsidR="00AC67BD" w:rsidRDefault="00AC67BD" w:rsidP="000478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FF17C" w14:textId="67691855" w:rsidR="000478B1" w:rsidRDefault="00CA324F">
    <w:pPr>
      <w:pStyle w:val="Header"/>
    </w:pPr>
    <w:r>
      <w:rPr>
        <w:noProof/>
      </w:rPr>
      <mc:AlternateContent>
        <mc:Choice Requires="wps">
          <w:drawing>
            <wp:anchor distT="0" distB="0" distL="114300" distR="114300" simplePos="0" relativeHeight="251659264" behindDoc="0" locked="0" layoutInCell="1" allowOverlap="1" wp14:anchorId="45D75815" wp14:editId="715B0A59">
              <wp:simplePos x="0" y="0"/>
              <wp:positionH relativeFrom="margin">
                <wp:posOffset>0</wp:posOffset>
              </wp:positionH>
              <wp:positionV relativeFrom="paragraph">
                <wp:posOffset>-635</wp:posOffset>
              </wp:positionV>
              <wp:extent cx="1905000" cy="361950"/>
              <wp:effectExtent l="0" t="0" r="19050" b="19050"/>
              <wp:wrapNone/>
              <wp:docPr id="2" name="Rectangle: Rounded Corners 2"/>
              <wp:cNvGraphicFramePr/>
              <a:graphic xmlns:a="http://schemas.openxmlformats.org/drawingml/2006/main">
                <a:graphicData uri="http://schemas.microsoft.com/office/word/2010/wordprocessingShape">
                  <wps:wsp>
                    <wps:cNvSpPr/>
                    <wps:spPr>
                      <a:xfrm>
                        <a:off x="0" y="0"/>
                        <a:ext cx="1905000" cy="3619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98A7FA0" w14:textId="77777777" w:rsidR="00CA324F" w:rsidRDefault="00CA324F" w:rsidP="00CA324F">
                          <w:pPr>
                            <w:jc w:val="center"/>
                          </w:pPr>
                          <w:r>
                            <w:t>Church name or 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45D75815" id="Rectangle: Rounded Corners 2" o:spid="_x0000_s1026" style="position:absolute;margin-left:0;margin-top:-.05pt;width:150pt;height:28.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" fillcolor="#5b9bd5 [3204]" strokecolor="#1f4d78 [1604]" strokeweight="1pt">
              <v:stroke joinstyle="miter"/>
              <v:textbox>
                <w:txbxContent>
                  <w:p w14:paraId="098A7FA0" w14:textId="77777777" w:rsidR="00CA324F" w:rsidRDefault="00CA324F" w:rsidP="00CA324F">
                    <w:pPr>
                      <w:jc w:val="center"/>
                    </w:pPr>
                    <w:r>
                      <w:t>Church name or Logo</w:t>
                    </w:r>
                  </w:p>
                </w:txbxContent>
              </v:textbox>
              <w10:wrap anchorx="margin"/>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66136B"/>
    <w:multiLevelType w:val="hybridMultilevel"/>
    <w:tmpl w:val="2FEA8B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7B3D1768"/>
    <w:multiLevelType w:val="hybridMultilevel"/>
    <w:tmpl w:val="4C60618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777"/>
    <w:rsid w:val="000478B1"/>
    <w:rsid w:val="004A5777"/>
    <w:rsid w:val="006240C5"/>
    <w:rsid w:val="00AC67BD"/>
    <w:rsid w:val="00CA324F"/>
    <w:rsid w:val="00CF1FEB"/>
    <w:rsid w:val="00F813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5BD90"/>
  <w15:chartTrackingRefBased/>
  <w15:docId w15:val="{B65B94B7-ED20-45E5-9C00-D2B89D28A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5777"/>
    <w:pPr>
      <w:spacing w:after="0" w:line="240" w:lineRule="auto"/>
    </w:pPr>
    <w:rPr>
      <w:rFonts w:ascii="Arial" w:eastAsia="Calibri" w:hAnsi="Arial" w:cs="Times New Roman"/>
      <w:sz w:val="24"/>
    </w:rPr>
  </w:style>
  <w:style w:type="paragraph" w:styleId="Heading1">
    <w:name w:val="heading 1"/>
    <w:basedOn w:val="Normal"/>
    <w:next w:val="Normal"/>
    <w:link w:val="Heading1Char"/>
    <w:uiPriority w:val="9"/>
    <w:qFormat/>
    <w:rsid w:val="000478B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478B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4A5777"/>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A5777"/>
    <w:rPr>
      <w:rFonts w:ascii="Calibri Light" w:eastAsia="Times New Roman" w:hAnsi="Calibri Light" w:cs="Times New Roman"/>
      <w:b/>
      <w:bCs/>
      <w:sz w:val="26"/>
      <w:szCs w:val="26"/>
    </w:rPr>
  </w:style>
  <w:style w:type="paragraph" w:styleId="Header">
    <w:name w:val="header"/>
    <w:basedOn w:val="Normal"/>
    <w:link w:val="HeaderChar"/>
    <w:uiPriority w:val="99"/>
    <w:unhideWhenUsed/>
    <w:rsid w:val="000478B1"/>
    <w:pPr>
      <w:tabs>
        <w:tab w:val="center" w:pos="4513"/>
        <w:tab w:val="right" w:pos="9026"/>
      </w:tabs>
    </w:pPr>
  </w:style>
  <w:style w:type="character" w:customStyle="1" w:styleId="HeaderChar">
    <w:name w:val="Header Char"/>
    <w:basedOn w:val="DefaultParagraphFont"/>
    <w:link w:val="Header"/>
    <w:uiPriority w:val="99"/>
    <w:rsid w:val="000478B1"/>
    <w:rPr>
      <w:rFonts w:ascii="Arial" w:eastAsia="Calibri" w:hAnsi="Arial" w:cs="Times New Roman"/>
      <w:sz w:val="24"/>
    </w:rPr>
  </w:style>
  <w:style w:type="paragraph" w:styleId="Footer">
    <w:name w:val="footer"/>
    <w:basedOn w:val="Normal"/>
    <w:link w:val="FooterChar"/>
    <w:uiPriority w:val="99"/>
    <w:unhideWhenUsed/>
    <w:rsid w:val="000478B1"/>
    <w:pPr>
      <w:tabs>
        <w:tab w:val="center" w:pos="4513"/>
        <w:tab w:val="right" w:pos="9026"/>
      </w:tabs>
    </w:pPr>
  </w:style>
  <w:style w:type="character" w:customStyle="1" w:styleId="FooterChar">
    <w:name w:val="Footer Char"/>
    <w:basedOn w:val="DefaultParagraphFont"/>
    <w:link w:val="Footer"/>
    <w:uiPriority w:val="99"/>
    <w:rsid w:val="000478B1"/>
    <w:rPr>
      <w:rFonts w:ascii="Arial" w:eastAsia="Calibri" w:hAnsi="Arial" w:cs="Times New Roman"/>
      <w:sz w:val="24"/>
    </w:rPr>
  </w:style>
  <w:style w:type="character" w:customStyle="1" w:styleId="Heading1Char">
    <w:name w:val="Heading 1 Char"/>
    <w:basedOn w:val="DefaultParagraphFont"/>
    <w:link w:val="Heading1"/>
    <w:uiPriority w:val="9"/>
    <w:rsid w:val="000478B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478B1"/>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FE167BE1E9514CB0855C6784D342F5" ma:contentTypeVersion="9" ma:contentTypeDescription="Create a new document." ma:contentTypeScope="" ma:versionID="603941cacf2fcab8ad1360e9a5f85dcd">
  <xsd:schema xmlns:xsd="http://www.w3.org/2001/XMLSchema" xmlns:xs="http://www.w3.org/2001/XMLSchema" xmlns:p="http://schemas.microsoft.com/office/2006/metadata/properties" xmlns:ns2="74120339-eabc-430c-a0fc-4f9a85851447" xmlns:ns3="9350bb34-69ba-46c1-83a3-14c7512d1248" targetNamespace="http://schemas.microsoft.com/office/2006/metadata/properties" ma:root="true" ma:fieldsID="03c23eb6a9d26778bd070357ecb703b6" ns2:_="" ns3:_="">
    <xsd:import namespace="74120339-eabc-430c-a0fc-4f9a85851447"/>
    <xsd:import namespace="9350bb34-69ba-46c1-83a3-14c7512d12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120339-eabc-430c-a0fc-4f9a858514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50bb34-69ba-46c1-83a3-14c7512d124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B49E86-3DAA-4E2D-AEB9-F893ED6621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120339-eabc-430c-a0fc-4f9a85851447"/>
    <ds:schemaRef ds:uri="9350bb34-69ba-46c1-83a3-14c7512d12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E450F8-6E34-4D72-A273-9C00866ABD65}">
  <ds:schemaRefs>
    <ds:schemaRef ds:uri="http://schemas.microsoft.com/sharepoint/v3/contenttype/forms"/>
  </ds:schemaRefs>
</ds:datastoreItem>
</file>

<file path=customXml/itemProps3.xml><?xml version="1.0" encoding="utf-8"?>
<ds:datastoreItem xmlns:ds="http://schemas.openxmlformats.org/officeDocument/2006/customXml" ds:itemID="{653CEB06-255A-4A4B-8A83-595E9167DF0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1229</Words>
  <Characters>7006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James</dc:creator>
  <cp:keywords/>
  <dc:description/>
  <cp:lastModifiedBy>Helen James</cp:lastModifiedBy>
  <cp:revision>5</cp:revision>
  <dcterms:created xsi:type="dcterms:W3CDTF">2021-02-11T15:42:00Z</dcterms:created>
  <dcterms:modified xsi:type="dcterms:W3CDTF">2021-10-01T15:07:00Z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0x0101003BFE167BE1E9514CB0855C6784D342F5</vt:lpwstr>
  </property>
  <property fmtid="{D5CDD505-2E9C-101B-9397-08002B2CF9AE}" pid="3" name="Order">
    <vt:r8>218500</vt:r8>
  </property>
  <property fmtid="{D5CDD505-2E9C-101B-9397-08002B2CF9AE}" pid="4" name="ComplianceAssetId">
    <vt:lpwstr/>
  </property>
  <property fmtid="{D5CDD505-2E9C-101B-9397-08002B2CF9AE}" pid="5" name="Generic">
    <vt:bool>true</vt:bool>
  </property>
  <property fmtid="{D5CDD505-2E9C-101B-9397-08002B2CF9AE}" pid="6" name="dop4">
    <vt:lpwstr/>
  </property>
</Properties>
</file>