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8FD07" w14:textId="62136176" w:rsidR="008E7A8A" w:rsidRPr="00B35226" w:rsidRDefault="008E7A8A" w:rsidP="00D219C9">
      <w:pPr>
        <w:spacing w:after="150" w:line="240" w:lineRule="auto"/>
        <w:rPr>
          <w:rFonts w:ascii="Calibri" w:eastAsia="Times New Roman" w:hAnsi="Calibri" w:cs="Calibri"/>
          <w:b/>
          <w:bCs/>
          <w:lang w:eastAsia="en-GB"/>
        </w:rPr>
      </w:pPr>
      <w:bookmarkStart w:id="0" w:name="_GoBack"/>
      <w:bookmarkEnd w:id="0"/>
      <w:r w:rsidRPr="00B35226">
        <w:rPr>
          <w:rFonts w:ascii="Calibri" w:eastAsia="Times New Roman" w:hAnsi="Calibri" w:cs="Calibri"/>
          <w:b/>
          <w:bCs/>
          <w:lang w:eastAsia="en-GB"/>
        </w:rPr>
        <w:t xml:space="preserve">Holiday </w:t>
      </w:r>
      <w:r w:rsidR="00F513E9" w:rsidRPr="00B35226">
        <w:rPr>
          <w:rFonts w:ascii="Calibri" w:eastAsia="Times New Roman" w:hAnsi="Calibri" w:cs="Calibri"/>
          <w:b/>
          <w:bCs/>
          <w:lang w:eastAsia="en-GB"/>
        </w:rPr>
        <w:t xml:space="preserve">Policy </w:t>
      </w:r>
      <w:r w:rsidRPr="00B35226">
        <w:rPr>
          <w:rFonts w:ascii="Calibri" w:eastAsia="Times New Roman" w:hAnsi="Calibri" w:cs="Calibri"/>
          <w:b/>
          <w:bCs/>
          <w:lang w:eastAsia="en-GB"/>
        </w:rPr>
        <w:t>Addendum</w:t>
      </w:r>
      <w:r w:rsidR="003E0356" w:rsidRPr="00B35226">
        <w:rPr>
          <w:rFonts w:ascii="Calibri" w:eastAsia="Times New Roman" w:hAnsi="Calibri" w:cs="Calibri"/>
          <w:b/>
          <w:bCs/>
          <w:lang w:eastAsia="en-GB"/>
        </w:rPr>
        <w:t xml:space="preserve"> – June 2020</w:t>
      </w:r>
    </w:p>
    <w:p w14:paraId="117A479E" w14:textId="77777777" w:rsidR="00082D95" w:rsidRPr="00B35226" w:rsidRDefault="00082D95" w:rsidP="00082D95">
      <w:pPr>
        <w:rPr>
          <w:rFonts w:ascii="Calibri" w:hAnsi="Calibri" w:cs="Calibri"/>
          <w:i/>
          <w:iCs/>
        </w:rPr>
      </w:pPr>
      <w:r w:rsidRPr="00B35226">
        <w:rPr>
          <w:rFonts w:ascii="Calibri" w:hAnsi="Calibri" w:cs="Calibri"/>
          <w:i/>
          <w:iCs/>
        </w:rPr>
        <w:t xml:space="preserve">This addendum should be read in conjunction with the relevant policy, and it supports and works alongside the policy. All employees should make themselves aware of both the policy and the addendum. If there are any questions, employees must refer to their manager. </w:t>
      </w:r>
    </w:p>
    <w:p w14:paraId="1B1A3398" w14:textId="77777777" w:rsidR="00082D95" w:rsidRPr="00B35226" w:rsidRDefault="00082D95" w:rsidP="00082D95">
      <w:pPr>
        <w:rPr>
          <w:rFonts w:ascii="Calibri" w:hAnsi="Calibri" w:cs="Calibri"/>
          <w:i/>
          <w:iCs/>
        </w:rPr>
      </w:pPr>
      <w:r w:rsidRPr="00B35226">
        <w:rPr>
          <w:rFonts w:ascii="Calibri" w:hAnsi="Calibri" w:cs="Calibri"/>
          <w:i/>
          <w:iCs/>
        </w:rPr>
        <w:t>The usual company policy rules will apply.</w:t>
      </w:r>
    </w:p>
    <w:p w14:paraId="67912108" w14:textId="6863D23F" w:rsidR="00550808" w:rsidRPr="00B35226" w:rsidRDefault="00F3460E" w:rsidP="00550808">
      <w:pPr>
        <w:spacing w:after="150" w:line="240" w:lineRule="auto"/>
        <w:rPr>
          <w:rFonts w:ascii="Calibri" w:eastAsia="Times New Roman" w:hAnsi="Calibri" w:cs="Calibri"/>
          <w:lang w:eastAsia="en-GB"/>
        </w:rPr>
      </w:pPr>
      <w:r w:rsidRPr="00B35226">
        <w:rPr>
          <w:rFonts w:ascii="Calibri" w:eastAsia="Times New Roman" w:hAnsi="Calibri" w:cs="Calibri"/>
          <w:b/>
          <w:bCs/>
          <w:lang w:eastAsia="en-GB"/>
        </w:rPr>
        <w:t xml:space="preserve">New rules on annual leave </w:t>
      </w:r>
      <w:r w:rsidR="00D219C9" w:rsidRPr="00B35226">
        <w:rPr>
          <w:rFonts w:ascii="Calibri" w:eastAsia="Times New Roman" w:hAnsi="Calibri" w:cs="Calibri"/>
          <w:b/>
          <w:bCs/>
          <w:lang w:eastAsia="en-GB"/>
        </w:rPr>
        <w:t xml:space="preserve">and the 2020 coronavirus outbreak </w:t>
      </w:r>
      <w:r w:rsidR="004005F0" w:rsidRPr="00B35226">
        <w:rPr>
          <w:rFonts w:ascii="Calibri" w:eastAsia="Times New Roman" w:hAnsi="Calibri" w:cs="Calibri"/>
          <w:lang w:eastAsia="en-GB"/>
        </w:rPr>
        <w:br/>
      </w:r>
      <w:r w:rsidR="00550808" w:rsidRPr="00B35226">
        <w:rPr>
          <w:rFonts w:ascii="Calibri" w:eastAsia="Times New Roman" w:hAnsi="Calibri" w:cs="Calibri"/>
          <w:lang w:eastAsia="en-GB"/>
        </w:rPr>
        <w:t xml:space="preserve">The impact of COVID-19 may mean it is difficult for employees to take all their statutory annual leave entitlement because, for example, demand at work means that taking annual leave is not feasible. </w:t>
      </w:r>
    </w:p>
    <w:p w14:paraId="304A537C" w14:textId="18C40871" w:rsidR="00D51883" w:rsidRPr="00B35226" w:rsidRDefault="00D51883" w:rsidP="00D51883">
      <w:pPr>
        <w:spacing w:after="150" w:line="240" w:lineRule="auto"/>
        <w:rPr>
          <w:rFonts w:ascii="Calibri" w:eastAsia="Times New Roman" w:hAnsi="Calibri" w:cs="Calibri"/>
          <w:color w:val="1B1B1B"/>
          <w:lang w:eastAsia="en-GB"/>
        </w:rPr>
      </w:pPr>
      <w:r w:rsidRPr="00B35226">
        <w:rPr>
          <w:rFonts w:ascii="Calibri" w:eastAsia="Times New Roman" w:hAnsi="Calibri" w:cs="Calibri"/>
          <w:color w:val="1B1B1B"/>
          <w:lang w:eastAsia="en-GB"/>
        </w:rPr>
        <w:t xml:space="preserve">The Working Time Regulations have been amended to give </w:t>
      </w:r>
      <w:r w:rsidR="00C57ADA" w:rsidRPr="00B35226">
        <w:rPr>
          <w:rFonts w:ascii="Calibri" w:eastAsia="Times New Roman" w:hAnsi="Calibri" w:cs="Calibri"/>
          <w:color w:val="1B1B1B"/>
          <w:lang w:eastAsia="en-GB"/>
        </w:rPr>
        <w:t xml:space="preserve">employees and workers </w:t>
      </w:r>
      <w:r w:rsidRPr="00B35226">
        <w:rPr>
          <w:rFonts w:ascii="Calibri" w:eastAsia="Times New Roman" w:hAnsi="Calibri" w:cs="Calibri"/>
          <w:color w:val="1B1B1B"/>
          <w:lang w:eastAsia="en-GB"/>
        </w:rPr>
        <w:t>an entitlement to carry</w:t>
      </w:r>
      <w:r w:rsidR="00AF5168" w:rsidRPr="00B35226">
        <w:rPr>
          <w:rFonts w:ascii="Calibri" w:eastAsia="Times New Roman" w:hAnsi="Calibri" w:cs="Calibri"/>
          <w:color w:val="1B1B1B"/>
          <w:lang w:eastAsia="en-GB"/>
        </w:rPr>
        <w:t>-</w:t>
      </w:r>
      <w:r w:rsidRPr="00B35226">
        <w:rPr>
          <w:rFonts w:ascii="Calibri" w:eastAsia="Times New Roman" w:hAnsi="Calibri" w:cs="Calibri"/>
          <w:color w:val="1B1B1B"/>
          <w:lang w:eastAsia="en-GB"/>
        </w:rPr>
        <w:t xml:space="preserve">over </w:t>
      </w:r>
      <w:r w:rsidR="00C57ADA" w:rsidRPr="00B35226">
        <w:rPr>
          <w:rFonts w:ascii="Calibri" w:eastAsia="Times New Roman" w:hAnsi="Calibri" w:cs="Calibri"/>
          <w:color w:val="1B1B1B"/>
          <w:lang w:eastAsia="en-GB"/>
        </w:rPr>
        <w:t xml:space="preserve">up to </w:t>
      </w:r>
      <w:r w:rsidRPr="00B35226">
        <w:rPr>
          <w:rFonts w:ascii="Calibri" w:eastAsia="Times New Roman" w:hAnsi="Calibri" w:cs="Calibri"/>
          <w:color w:val="1B1B1B"/>
          <w:lang w:eastAsia="en-GB"/>
        </w:rPr>
        <w:t xml:space="preserve">4 weeks of their </w:t>
      </w:r>
      <w:r w:rsidR="008D089D" w:rsidRPr="00B35226">
        <w:rPr>
          <w:rFonts w:ascii="Calibri" w:eastAsia="Times New Roman" w:hAnsi="Calibri" w:cs="Calibri"/>
          <w:color w:val="1B1B1B"/>
          <w:lang w:eastAsia="en-GB"/>
        </w:rPr>
        <w:t xml:space="preserve">statutory </w:t>
      </w:r>
      <w:r w:rsidRPr="00B35226">
        <w:rPr>
          <w:rFonts w:ascii="Calibri" w:eastAsia="Times New Roman" w:hAnsi="Calibri" w:cs="Calibri"/>
          <w:color w:val="1B1B1B"/>
          <w:lang w:eastAsia="en-GB"/>
        </w:rPr>
        <w:t>annual leave</w:t>
      </w:r>
      <w:r w:rsidR="00C57ADA" w:rsidRPr="00B35226">
        <w:rPr>
          <w:rFonts w:ascii="Calibri" w:eastAsia="Times New Roman" w:hAnsi="Calibri" w:cs="Calibri"/>
          <w:color w:val="1B1B1B"/>
          <w:lang w:eastAsia="en-GB"/>
        </w:rPr>
        <w:t xml:space="preserve">, </w:t>
      </w:r>
      <w:r w:rsidR="0006243A" w:rsidRPr="00B35226">
        <w:rPr>
          <w:rFonts w:ascii="Calibri" w:eastAsia="Times New Roman" w:hAnsi="Calibri" w:cs="Calibri"/>
          <w:color w:val="1B1B1B"/>
          <w:lang w:eastAsia="en-GB"/>
        </w:rPr>
        <w:t>only if</w:t>
      </w:r>
      <w:r w:rsidR="008D089D" w:rsidRPr="00B35226">
        <w:rPr>
          <w:rFonts w:ascii="Calibri" w:eastAsia="Times New Roman" w:hAnsi="Calibri" w:cs="Calibri"/>
          <w:color w:val="1B1B1B"/>
          <w:lang w:eastAsia="en-GB"/>
        </w:rPr>
        <w:t>,</w:t>
      </w:r>
      <w:r w:rsidRPr="00B35226">
        <w:rPr>
          <w:rFonts w:ascii="Calibri" w:eastAsia="Times New Roman" w:hAnsi="Calibri" w:cs="Calibri"/>
          <w:color w:val="1B1B1B"/>
          <w:lang w:eastAsia="en-GB"/>
        </w:rPr>
        <w:t xml:space="preserve"> they are unable to take it because of </w:t>
      </w:r>
      <w:r w:rsidR="008D089D" w:rsidRPr="00B35226">
        <w:rPr>
          <w:rFonts w:ascii="Calibri" w:eastAsia="Times New Roman" w:hAnsi="Calibri" w:cs="Calibri"/>
          <w:color w:val="1B1B1B"/>
          <w:lang w:eastAsia="en-GB"/>
        </w:rPr>
        <w:t xml:space="preserve">business needs relating to </w:t>
      </w:r>
      <w:r w:rsidRPr="00B35226">
        <w:rPr>
          <w:rFonts w:ascii="Calibri" w:eastAsia="Times New Roman" w:hAnsi="Calibri" w:cs="Calibri"/>
          <w:color w:val="1B1B1B"/>
          <w:lang w:eastAsia="en-GB"/>
        </w:rPr>
        <w:t xml:space="preserve">coronavirus. </w:t>
      </w:r>
      <w:r w:rsidR="00CB18E9" w:rsidRPr="00B35226">
        <w:rPr>
          <w:rFonts w:ascii="Calibri" w:eastAsia="Times New Roman" w:hAnsi="Calibri" w:cs="Calibri"/>
          <w:color w:val="1B1B1B"/>
          <w:lang w:eastAsia="en-GB"/>
        </w:rPr>
        <w:t>For example:</w:t>
      </w:r>
      <w:r w:rsidR="0006243A" w:rsidRPr="00B35226">
        <w:rPr>
          <w:rFonts w:ascii="Calibri" w:eastAsia="Times New Roman" w:hAnsi="Calibri" w:cs="Calibri"/>
          <w:color w:val="1B1B1B"/>
          <w:lang w:eastAsia="en-GB"/>
        </w:rPr>
        <w:t xml:space="preserve"> </w:t>
      </w:r>
    </w:p>
    <w:p w14:paraId="2E719091" w14:textId="77777777" w:rsidR="00D51883" w:rsidRPr="00B35226" w:rsidRDefault="00D51883" w:rsidP="00D51883">
      <w:pPr>
        <w:numPr>
          <w:ilvl w:val="0"/>
          <w:numId w:val="4"/>
        </w:numPr>
        <w:spacing w:before="100" w:beforeAutospacing="1" w:after="100" w:afterAutospacing="1" w:line="240" w:lineRule="auto"/>
        <w:rPr>
          <w:rFonts w:ascii="Calibri" w:eastAsia="Times New Roman" w:hAnsi="Calibri" w:cs="Calibri"/>
          <w:color w:val="1B1B1B"/>
          <w:lang w:eastAsia="en-GB"/>
        </w:rPr>
      </w:pPr>
      <w:r w:rsidRPr="00B35226">
        <w:rPr>
          <w:rFonts w:ascii="Calibri" w:eastAsia="Times New Roman" w:hAnsi="Calibri" w:cs="Calibri"/>
          <w:color w:val="1B1B1B"/>
          <w:lang w:eastAsia="en-GB"/>
        </w:rPr>
        <w:t>they’re self-isolating or are too sick to take holiday before the end of their leave year</w:t>
      </w:r>
    </w:p>
    <w:p w14:paraId="55C3E051" w14:textId="4A0A8646" w:rsidR="00D51883" w:rsidRPr="00B35226" w:rsidRDefault="00D51883" w:rsidP="00D51883">
      <w:pPr>
        <w:numPr>
          <w:ilvl w:val="0"/>
          <w:numId w:val="4"/>
        </w:numPr>
        <w:spacing w:before="100" w:beforeAutospacing="1" w:after="100" w:afterAutospacing="1" w:line="240" w:lineRule="auto"/>
        <w:rPr>
          <w:rFonts w:ascii="Calibri" w:eastAsia="Times New Roman" w:hAnsi="Calibri" w:cs="Calibri"/>
          <w:color w:val="1B1B1B"/>
          <w:lang w:eastAsia="en-GB"/>
        </w:rPr>
      </w:pPr>
      <w:r w:rsidRPr="00B35226">
        <w:rPr>
          <w:rFonts w:ascii="Calibri" w:eastAsia="Times New Roman" w:hAnsi="Calibri" w:cs="Calibri"/>
          <w:color w:val="1B1B1B"/>
          <w:lang w:eastAsia="en-GB"/>
        </w:rPr>
        <w:t>they’ve been temporarily sent home as there’s no work (‘laid off’ or ‘put on furlough’)</w:t>
      </w:r>
    </w:p>
    <w:p w14:paraId="76245D99" w14:textId="18ACDA15" w:rsidR="00E870E5" w:rsidRPr="00B35226" w:rsidRDefault="00926DC9" w:rsidP="00E870E5">
      <w:pPr>
        <w:pStyle w:val="ListParagraph"/>
        <w:numPr>
          <w:ilvl w:val="0"/>
          <w:numId w:val="4"/>
        </w:numPr>
        <w:spacing w:after="150" w:line="240" w:lineRule="auto"/>
        <w:rPr>
          <w:rFonts w:ascii="Calibri" w:eastAsia="Times New Roman" w:hAnsi="Calibri" w:cs="Calibri"/>
          <w:lang w:eastAsia="en-GB"/>
        </w:rPr>
      </w:pPr>
      <w:r w:rsidRPr="00B35226">
        <w:rPr>
          <w:rFonts w:ascii="Calibri" w:eastAsia="Times New Roman" w:hAnsi="Calibri" w:cs="Calibri"/>
          <w:lang w:eastAsia="en-GB"/>
        </w:rPr>
        <w:t>w</w:t>
      </w:r>
      <w:r w:rsidR="00E870E5" w:rsidRPr="00B35226">
        <w:rPr>
          <w:rFonts w:ascii="Calibri" w:eastAsia="Times New Roman" w:hAnsi="Calibri" w:cs="Calibri"/>
          <w:lang w:eastAsia="en-GB"/>
        </w:rPr>
        <w:t>here the employer was unable to fund the ‘top up’ from 80% pay to normal pay (100%)</w:t>
      </w:r>
      <w:r w:rsidRPr="00B35226">
        <w:rPr>
          <w:rFonts w:ascii="Calibri" w:eastAsia="Times New Roman" w:hAnsi="Calibri" w:cs="Calibri"/>
          <w:lang w:eastAsia="en-GB"/>
        </w:rPr>
        <w:t>;</w:t>
      </w:r>
      <w:r w:rsidR="00E870E5" w:rsidRPr="00B35226">
        <w:rPr>
          <w:rFonts w:ascii="Calibri" w:eastAsia="Times New Roman" w:hAnsi="Calibri" w:cs="Calibri"/>
          <w:lang w:eastAsia="en-GB"/>
        </w:rPr>
        <w:t xml:space="preserve"> </w:t>
      </w:r>
      <w:r w:rsidRPr="00B35226">
        <w:rPr>
          <w:rFonts w:ascii="Calibri" w:eastAsia="Times New Roman" w:hAnsi="Calibri" w:cs="Calibri"/>
          <w:lang w:eastAsia="en-GB"/>
        </w:rPr>
        <w:t>a</w:t>
      </w:r>
      <w:r w:rsidR="00E870E5" w:rsidRPr="00B35226">
        <w:rPr>
          <w:rFonts w:ascii="Calibri" w:eastAsia="Times New Roman" w:hAnsi="Calibri" w:cs="Calibri"/>
          <w:lang w:eastAsia="en-GB"/>
        </w:rPr>
        <w:t>nnual leave must be paid at normal pay when on furlough</w:t>
      </w:r>
    </w:p>
    <w:p w14:paraId="568174DE" w14:textId="32388455" w:rsidR="00D51883" w:rsidRPr="00B35226" w:rsidRDefault="00D51883" w:rsidP="00E870E5">
      <w:pPr>
        <w:pStyle w:val="ListParagraph"/>
        <w:numPr>
          <w:ilvl w:val="0"/>
          <w:numId w:val="4"/>
        </w:numPr>
        <w:spacing w:after="150" w:line="240" w:lineRule="auto"/>
        <w:rPr>
          <w:rFonts w:ascii="Calibri" w:eastAsia="Times New Roman" w:hAnsi="Calibri" w:cs="Calibri"/>
          <w:lang w:eastAsia="en-GB"/>
        </w:rPr>
      </w:pPr>
      <w:r w:rsidRPr="00B35226">
        <w:rPr>
          <w:rFonts w:ascii="Calibri" w:eastAsia="Times New Roman" w:hAnsi="Calibri" w:cs="Calibri"/>
          <w:color w:val="1B1B1B"/>
          <w:lang w:eastAsia="en-GB"/>
        </w:rPr>
        <w:t>they’ve had to continue working and could not take paid holiday</w:t>
      </w:r>
      <w:r w:rsidR="00926DC9" w:rsidRPr="00B35226">
        <w:rPr>
          <w:rFonts w:ascii="Calibri" w:eastAsia="Times New Roman" w:hAnsi="Calibri" w:cs="Calibri"/>
          <w:color w:val="1B1B1B"/>
          <w:lang w:eastAsia="en-GB"/>
        </w:rPr>
        <w:t>.</w:t>
      </w:r>
    </w:p>
    <w:p w14:paraId="409E96C3" w14:textId="7BF6D441" w:rsidR="00D51883" w:rsidRPr="00B35226" w:rsidRDefault="008D089D" w:rsidP="00E34755">
      <w:pPr>
        <w:spacing w:after="150" w:line="240" w:lineRule="auto"/>
        <w:rPr>
          <w:rFonts w:ascii="Calibri" w:eastAsia="Times New Roman" w:hAnsi="Calibri" w:cs="Calibri"/>
          <w:lang w:eastAsia="en-GB"/>
        </w:rPr>
      </w:pPr>
      <w:r w:rsidRPr="00B35226">
        <w:rPr>
          <w:rFonts w:ascii="Calibri" w:eastAsia="Times New Roman" w:hAnsi="Calibri" w:cs="Calibri"/>
          <w:color w:val="1B1B1B"/>
          <w:lang w:eastAsia="en-GB"/>
        </w:rPr>
        <w:t xml:space="preserve">Annual </w:t>
      </w:r>
      <w:r w:rsidR="00477A5A" w:rsidRPr="00B35226">
        <w:rPr>
          <w:rFonts w:ascii="Calibri" w:eastAsia="Times New Roman" w:hAnsi="Calibri" w:cs="Calibri"/>
          <w:color w:val="1B1B1B"/>
          <w:lang w:eastAsia="en-GB"/>
        </w:rPr>
        <w:t>l</w:t>
      </w:r>
      <w:r w:rsidR="00D51883" w:rsidRPr="00B35226">
        <w:rPr>
          <w:rFonts w:ascii="Calibri" w:eastAsia="Times New Roman" w:hAnsi="Calibri" w:cs="Calibri"/>
          <w:color w:val="1B1B1B"/>
          <w:lang w:eastAsia="en-GB"/>
        </w:rPr>
        <w:t xml:space="preserve">eave can be carried over into the next </w:t>
      </w:r>
      <w:r w:rsidR="00477A5A" w:rsidRPr="00B35226">
        <w:rPr>
          <w:rFonts w:ascii="Calibri" w:eastAsia="Times New Roman" w:hAnsi="Calibri" w:cs="Calibri"/>
          <w:color w:val="1B1B1B"/>
          <w:lang w:eastAsia="en-GB"/>
        </w:rPr>
        <w:t xml:space="preserve">two </w:t>
      </w:r>
      <w:r w:rsidR="00D51883" w:rsidRPr="00B35226">
        <w:rPr>
          <w:rFonts w:ascii="Calibri" w:eastAsia="Times New Roman" w:hAnsi="Calibri" w:cs="Calibri"/>
          <w:color w:val="1B1B1B"/>
          <w:lang w:eastAsia="en-GB"/>
        </w:rPr>
        <w:t xml:space="preserve">leave years after 2020. </w:t>
      </w:r>
      <w:r w:rsidR="003F7DD0" w:rsidRPr="00B35226">
        <w:rPr>
          <w:rFonts w:ascii="Calibri" w:eastAsia="Times New Roman" w:hAnsi="Calibri" w:cs="Calibri"/>
          <w:lang w:eastAsia="en-GB"/>
        </w:rPr>
        <w:t xml:space="preserve">This will only apply to </w:t>
      </w:r>
      <w:r w:rsidR="00477A5A" w:rsidRPr="00B35226">
        <w:rPr>
          <w:rFonts w:ascii="Calibri" w:eastAsia="Times New Roman" w:hAnsi="Calibri" w:cs="Calibri"/>
          <w:lang w:eastAsia="en-GB"/>
        </w:rPr>
        <w:t>s</w:t>
      </w:r>
      <w:r w:rsidR="003F7DD0" w:rsidRPr="00B35226">
        <w:rPr>
          <w:rFonts w:ascii="Calibri" w:eastAsia="Times New Roman" w:hAnsi="Calibri" w:cs="Calibri"/>
          <w:lang w:eastAsia="en-GB"/>
        </w:rPr>
        <w:t xml:space="preserve">tatutory </w:t>
      </w:r>
      <w:r w:rsidR="00477A5A" w:rsidRPr="00B35226">
        <w:rPr>
          <w:rFonts w:ascii="Calibri" w:eastAsia="Times New Roman" w:hAnsi="Calibri" w:cs="Calibri"/>
          <w:lang w:eastAsia="en-GB"/>
        </w:rPr>
        <w:t>a</w:t>
      </w:r>
      <w:r w:rsidR="003F7DD0" w:rsidRPr="00B35226">
        <w:rPr>
          <w:rFonts w:ascii="Calibri" w:eastAsia="Times New Roman" w:hAnsi="Calibri" w:cs="Calibri"/>
          <w:lang w:eastAsia="en-GB"/>
        </w:rPr>
        <w:t xml:space="preserve">nnual leave and </w:t>
      </w:r>
      <w:r w:rsidR="003F7DD0" w:rsidRPr="00B35226">
        <w:rPr>
          <w:rFonts w:ascii="Calibri" w:eastAsia="Times New Roman" w:hAnsi="Calibri" w:cs="Calibri"/>
          <w:i/>
          <w:iCs/>
          <w:lang w:eastAsia="en-GB"/>
        </w:rPr>
        <w:t>only for exceptional circumstances</w:t>
      </w:r>
      <w:r w:rsidR="003F7DD0" w:rsidRPr="00B35226">
        <w:rPr>
          <w:rFonts w:ascii="Calibri" w:eastAsia="Times New Roman" w:hAnsi="Calibri" w:cs="Calibri"/>
          <w:lang w:eastAsia="en-GB"/>
        </w:rPr>
        <w:t xml:space="preserve">. </w:t>
      </w:r>
      <w:r w:rsidR="00D51883" w:rsidRPr="00B35226">
        <w:rPr>
          <w:rFonts w:ascii="Calibri" w:eastAsia="Times New Roman" w:hAnsi="Calibri" w:cs="Calibri"/>
          <w:color w:val="1B1B1B"/>
          <w:lang w:eastAsia="en-GB"/>
        </w:rPr>
        <w:t>Bank holidays that cannot be taken because of the above reasons are within the carry</w:t>
      </w:r>
      <w:r w:rsidR="00AF5168" w:rsidRPr="00B35226">
        <w:rPr>
          <w:rFonts w:ascii="Calibri" w:eastAsia="Times New Roman" w:hAnsi="Calibri" w:cs="Calibri"/>
          <w:color w:val="1B1B1B"/>
          <w:lang w:eastAsia="en-GB"/>
        </w:rPr>
        <w:t>-</w:t>
      </w:r>
      <w:r w:rsidR="00D51883" w:rsidRPr="00B35226">
        <w:rPr>
          <w:rFonts w:ascii="Calibri" w:eastAsia="Times New Roman" w:hAnsi="Calibri" w:cs="Calibri"/>
          <w:color w:val="1B1B1B"/>
          <w:lang w:eastAsia="en-GB"/>
        </w:rPr>
        <w:t>over rules.</w:t>
      </w:r>
    </w:p>
    <w:p w14:paraId="7F495D3A" w14:textId="0F400FEB" w:rsidR="00F9799E" w:rsidRPr="00B35226" w:rsidRDefault="00D219C9" w:rsidP="00D219C9">
      <w:pPr>
        <w:spacing w:after="150" w:line="240" w:lineRule="auto"/>
        <w:rPr>
          <w:rFonts w:ascii="Calibri" w:eastAsia="Times New Roman" w:hAnsi="Calibri" w:cs="Calibri"/>
          <w:lang w:eastAsia="en-GB"/>
        </w:rPr>
      </w:pPr>
      <w:r w:rsidRPr="00B35226">
        <w:rPr>
          <w:rFonts w:ascii="Calibri" w:eastAsia="Times New Roman" w:hAnsi="Calibri" w:cs="Calibri"/>
          <w:lang w:eastAsia="en-GB"/>
        </w:rPr>
        <w:t>A</w:t>
      </w:r>
      <w:r w:rsidR="00F9799E" w:rsidRPr="00B35226">
        <w:rPr>
          <w:rFonts w:ascii="Calibri" w:eastAsia="Times New Roman" w:hAnsi="Calibri" w:cs="Calibri"/>
          <w:lang w:eastAsia="en-GB"/>
        </w:rPr>
        <w:t xml:space="preserve">n </w:t>
      </w:r>
      <w:r w:rsidR="00602E2F" w:rsidRPr="00B35226">
        <w:rPr>
          <w:rFonts w:ascii="Calibri" w:eastAsia="Times New Roman" w:hAnsi="Calibri" w:cs="Calibri"/>
          <w:lang w:eastAsia="en-GB"/>
        </w:rPr>
        <w:t>employee</w:t>
      </w:r>
      <w:r w:rsidR="00C63D6A" w:rsidRPr="00B35226">
        <w:rPr>
          <w:rFonts w:ascii="Calibri" w:eastAsia="Times New Roman" w:hAnsi="Calibri" w:cs="Calibri"/>
          <w:lang w:eastAsia="en-GB"/>
        </w:rPr>
        <w:t xml:space="preserve"> may</w:t>
      </w:r>
      <w:r w:rsidRPr="00B35226">
        <w:rPr>
          <w:rFonts w:ascii="Calibri" w:eastAsia="Times New Roman" w:hAnsi="Calibri" w:cs="Calibri"/>
          <w:lang w:eastAsia="en-GB"/>
        </w:rPr>
        <w:t xml:space="preserve"> be entitled to carry leave over</w:t>
      </w:r>
      <w:r w:rsidR="00817659" w:rsidRPr="00B35226">
        <w:rPr>
          <w:rFonts w:ascii="Calibri" w:eastAsia="Times New Roman" w:hAnsi="Calibri" w:cs="Calibri"/>
          <w:lang w:eastAsia="en-GB"/>
        </w:rPr>
        <w:t xml:space="preserve">, </w:t>
      </w:r>
      <w:r w:rsidRPr="00B35226">
        <w:rPr>
          <w:rFonts w:ascii="Calibri" w:eastAsia="Times New Roman" w:hAnsi="Calibri" w:cs="Calibri"/>
          <w:lang w:eastAsia="en-GB"/>
        </w:rPr>
        <w:t xml:space="preserve">where it has not </w:t>
      </w:r>
      <w:r w:rsidR="00B81F7C" w:rsidRPr="00B35226">
        <w:rPr>
          <w:rFonts w:ascii="Calibri" w:eastAsia="Times New Roman" w:hAnsi="Calibri" w:cs="Calibri"/>
          <w:lang w:eastAsia="en-GB"/>
        </w:rPr>
        <w:t xml:space="preserve">been </w:t>
      </w:r>
      <w:r w:rsidRPr="00B35226">
        <w:rPr>
          <w:rFonts w:ascii="Calibri" w:eastAsia="Times New Roman" w:hAnsi="Calibri" w:cs="Calibri"/>
          <w:lang w:eastAsia="en-GB"/>
        </w:rPr>
        <w:t>reasonably practicable for annual leave to be taken in the leave yea</w:t>
      </w:r>
      <w:r w:rsidR="00B81F7C" w:rsidRPr="00B35226">
        <w:rPr>
          <w:rFonts w:ascii="Calibri" w:eastAsia="Times New Roman" w:hAnsi="Calibri" w:cs="Calibri"/>
          <w:lang w:eastAsia="en-GB"/>
        </w:rPr>
        <w:t>r</w:t>
      </w:r>
      <w:r w:rsidR="00DB1170" w:rsidRPr="00B35226">
        <w:rPr>
          <w:rFonts w:ascii="Calibri" w:eastAsia="Times New Roman" w:hAnsi="Calibri" w:cs="Calibri"/>
          <w:lang w:eastAsia="en-GB"/>
        </w:rPr>
        <w:t xml:space="preserve"> due to the business </w:t>
      </w:r>
      <w:r w:rsidRPr="00B35226">
        <w:rPr>
          <w:rFonts w:ascii="Calibri" w:eastAsia="Times New Roman" w:hAnsi="Calibri" w:cs="Calibri"/>
          <w:lang w:eastAsia="en-GB"/>
        </w:rPr>
        <w:t>effects of coronavirus</w:t>
      </w:r>
      <w:r w:rsidR="00F9799E" w:rsidRPr="00B35226">
        <w:rPr>
          <w:rFonts w:ascii="Calibri" w:eastAsia="Times New Roman" w:hAnsi="Calibri" w:cs="Calibri"/>
          <w:lang w:eastAsia="en-GB"/>
        </w:rPr>
        <w:t xml:space="preserve">. </w:t>
      </w:r>
    </w:p>
    <w:p w14:paraId="3630B078" w14:textId="0E70B6D8" w:rsidR="00075288" w:rsidRPr="00B35226" w:rsidRDefault="00D219C9" w:rsidP="00D219C9">
      <w:pPr>
        <w:spacing w:after="150" w:line="240" w:lineRule="auto"/>
        <w:rPr>
          <w:rFonts w:ascii="Calibri" w:eastAsia="Times New Roman" w:hAnsi="Calibri" w:cs="Calibri"/>
          <w:lang w:eastAsia="en-GB"/>
        </w:rPr>
      </w:pPr>
      <w:r w:rsidRPr="00B35226">
        <w:rPr>
          <w:rFonts w:ascii="Calibri" w:eastAsia="Times New Roman" w:hAnsi="Calibri" w:cs="Calibri"/>
          <w:lang w:eastAsia="en-GB"/>
        </w:rPr>
        <w:t>This means that there is no automatic right to carry leave over</w:t>
      </w:r>
      <w:r w:rsidR="00B81F7C" w:rsidRPr="00B35226">
        <w:rPr>
          <w:rFonts w:ascii="Calibri" w:eastAsia="Times New Roman" w:hAnsi="Calibri" w:cs="Calibri"/>
          <w:lang w:eastAsia="en-GB"/>
        </w:rPr>
        <w:t>,</w:t>
      </w:r>
      <w:r w:rsidRPr="00B35226">
        <w:rPr>
          <w:rFonts w:ascii="Calibri" w:eastAsia="Times New Roman" w:hAnsi="Calibri" w:cs="Calibri"/>
          <w:lang w:eastAsia="en-GB"/>
        </w:rPr>
        <w:t xml:space="preserve"> and employers will need to consider the </w:t>
      </w:r>
      <w:r w:rsidR="00B81F7C" w:rsidRPr="00B35226">
        <w:rPr>
          <w:rFonts w:ascii="Calibri" w:eastAsia="Times New Roman" w:hAnsi="Calibri" w:cs="Calibri"/>
          <w:lang w:eastAsia="en-GB"/>
        </w:rPr>
        <w:t>‘</w:t>
      </w:r>
      <w:r w:rsidRPr="00B35226">
        <w:rPr>
          <w:rFonts w:ascii="Calibri" w:eastAsia="Times New Roman" w:hAnsi="Calibri" w:cs="Calibri"/>
          <w:lang w:eastAsia="en-GB"/>
        </w:rPr>
        <w:t>reasonably practicable</w:t>
      </w:r>
      <w:r w:rsidR="00B81F7C" w:rsidRPr="00B35226">
        <w:rPr>
          <w:rFonts w:ascii="Calibri" w:eastAsia="Times New Roman" w:hAnsi="Calibri" w:cs="Calibri"/>
          <w:lang w:eastAsia="en-GB"/>
        </w:rPr>
        <w:t>’</w:t>
      </w:r>
      <w:r w:rsidRPr="00B35226">
        <w:rPr>
          <w:rFonts w:ascii="Calibri" w:eastAsia="Times New Roman" w:hAnsi="Calibri" w:cs="Calibri"/>
          <w:lang w:eastAsia="en-GB"/>
        </w:rPr>
        <w:t xml:space="preserve"> element.</w:t>
      </w:r>
    </w:p>
    <w:p w14:paraId="724868F6" w14:textId="77777777" w:rsidR="00926DC9" w:rsidRPr="00B35226" w:rsidRDefault="00926DC9" w:rsidP="00D219C9">
      <w:pPr>
        <w:spacing w:after="150" w:line="240" w:lineRule="auto"/>
        <w:rPr>
          <w:rFonts w:ascii="Calibri" w:eastAsia="Times New Roman" w:hAnsi="Calibri" w:cs="Calibri"/>
          <w:b/>
          <w:bCs/>
          <w:lang w:eastAsia="en-GB"/>
        </w:rPr>
      </w:pPr>
    </w:p>
    <w:p w14:paraId="110403C4" w14:textId="50FA9994" w:rsidR="00D219C9" w:rsidRPr="00B35226" w:rsidRDefault="00F3460E" w:rsidP="00D219C9">
      <w:pPr>
        <w:spacing w:after="150" w:line="240" w:lineRule="auto"/>
        <w:rPr>
          <w:rFonts w:ascii="Calibri" w:eastAsia="Times New Roman" w:hAnsi="Calibri" w:cs="Calibri"/>
          <w:lang w:eastAsia="en-GB"/>
        </w:rPr>
      </w:pPr>
      <w:r w:rsidRPr="00B35226">
        <w:rPr>
          <w:rFonts w:ascii="Calibri" w:eastAsia="Times New Roman" w:hAnsi="Calibri" w:cs="Calibri"/>
          <w:b/>
          <w:bCs/>
          <w:lang w:eastAsia="en-GB"/>
        </w:rPr>
        <w:t xml:space="preserve">Ability to </w:t>
      </w:r>
      <w:r w:rsidR="00B81F7C" w:rsidRPr="00B35226">
        <w:rPr>
          <w:rFonts w:ascii="Calibri" w:eastAsia="Times New Roman" w:hAnsi="Calibri" w:cs="Calibri"/>
          <w:b/>
          <w:bCs/>
          <w:lang w:eastAsia="en-GB"/>
        </w:rPr>
        <w:t>t</w:t>
      </w:r>
      <w:r w:rsidRPr="00B35226">
        <w:rPr>
          <w:rFonts w:ascii="Calibri" w:eastAsia="Times New Roman" w:hAnsi="Calibri" w:cs="Calibri"/>
          <w:b/>
          <w:bCs/>
          <w:lang w:eastAsia="en-GB"/>
        </w:rPr>
        <w:t xml:space="preserve">ake </w:t>
      </w:r>
      <w:r w:rsidR="00B81F7C" w:rsidRPr="00B35226">
        <w:rPr>
          <w:rFonts w:ascii="Calibri" w:eastAsia="Times New Roman" w:hAnsi="Calibri" w:cs="Calibri"/>
          <w:b/>
          <w:bCs/>
          <w:lang w:eastAsia="en-GB"/>
        </w:rPr>
        <w:t>l</w:t>
      </w:r>
      <w:r w:rsidRPr="00B35226">
        <w:rPr>
          <w:rFonts w:ascii="Calibri" w:eastAsia="Times New Roman" w:hAnsi="Calibri" w:cs="Calibri"/>
          <w:b/>
          <w:bCs/>
          <w:lang w:eastAsia="en-GB"/>
        </w:rPr>
        <w:t>eave</w:t>
      </w:r>
      <w:r w:rsidR="00B81F7C" w:rsidRPr="00B35226">
        <w:rPr>
          <w:rFonts w:ascii="Calibri" w:eastAsia="Times New Roman" w:hAnsi="Calibri" w:cs="Calibri"/>
          <w:lang w:eastAsia="en-GB"/>
        </w:rPr>
        <w:br/>
      </w:r>
      <w:r w:rsidR="00075288" w:rsidRPr="00B35226">
        <w:rPr>
          <w:rFonts w:ascii="Calibri" w:eastAsia="Times New Roman" w:hAnsi="Calibri" w:cs="Calibri"/>
          <w:lang w:eastAsia="en-GB"/>
        </w:rPr>
        <w:t>E</w:t>
      </w:r>
      <w:r w:rsidR="00D219C9" w:rsidRPr="00B35226">
        <w:rPr>
          <w:rFonts w:ascii="Calibri" w:eastAsia="Times New Roman" w:hAnsi="Calibri" w:cs="Calibri"/>
          <w:lang w:eastAsia="en-GB"/>
        </w:rPr>
        <w:t>mployers should take account of various factors when considering whether it was not reasonably practicable for an employee to take leave:</w:t>
      </w:r>
    </w:p>
    <w:p w14:paraId="6211404E" w14:textId="38E2B5A2" w:rsidR="00D219C9" w:rsidRPr="00B35226" w:rsidRDefault="00D219C9" w:rsidP="00D219C9">
      <w:pPr>
        <w:numPr>
          <w:ilvl w:val="0"/>
          <w:numId w:val="1"/>
        </w:numPr>
        <w:spacing w:before="100" w:beforeAutospacing="1" w:after="100" w:afterAutospacing="1" w:line="240" w:lineRule="auto"/>
        <w:rPr>
          <w:rFonts w:ascii="Calibri" w:eastAsia="Times New Roman" w:hAnsi="Calibri" w:cs="Calibri"/>
          <w:lang w:eastAsia="en-GB"/>
        </w:rPr>
      </w:pPr>
      <w:r w:rsidRPr="00B35226">
        <w:rPr>
          <w:rFonts w:ascii="Calibri" w:eastAsia="Times New Roman" w:hAnsi="Calibri" w:cs="Calibri"/>
          <w:lang w:eastAsia="en-GB"/>
        </w:rPr>
        <w:t>whether the business has faced a significant increase in demand due to coronavirus</w:t>
      </w:r>
      <w:r w:rsidR="00463C4A" w:rsidRPr="00B35226">
        <w:rPr>
          <w:rFonts w:ascii="Calibri" w:eastAsia="Times New Roman" w:hAnsi="Calibri" w:cs="Calibri"/>
          <w:lang w:eastAsia="en-GB"/>
        </w:rPr>
        <w:t>,</w:t>
      </w:r>
      <w:r w:rsidRPr="00B35226">
        <w:rPr>
          <w:rFonts w:ascii="Calibri" w:eastAsia="Times New Roman" w:hAnsi="Calibri" w:cs="Calibri"/>
          <w:lang w:eastAsia="en-GB"/>
        </w:rPr>
        <w:t xml:space="preserve"> </w:t>
      </w:r>
      <w:r w:rsidR="00926DC9" w:rsidRPr="00B35226">
        <w:rPr>
          <w:rFonts w:ascii="Calibri" w:eastAsia="Times New Roman" w:hAnsi="Calibri" w:cs="Calibri"/>
          <w:lang w:eastAsia="en-GB"/>
        </w:rPr>
        <w:t xml:space="preserve">which </w:t>
      </w:r>
      <w:r w:rsidRPr="00B35226">
        <w:rPr>
          <w:rFonts w:ascii="Calibri" w:eastAsia="Times New Roman" w:hAnsi="Calibri" w:cs="Calibri"/>
          <w:lang w:eastAsia="en-GB"/>
        </w:rPr>
        <w:t xml:space="preserve">would require the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 to continue to be at work</w:t>
      </w:r>
      <w:r w:rsidR="00463C4A" w:rsidRPr="00B35226">
        <w:rPr>
          <w:rFonts w:ascii="Calibri" w:eastAsia="Times New Roman" w:hAnsi="Calibri" w:cs="Calibri"/>
          <w:lang w:eastAsia="en-GB"/>
        </w:rPr>
        <w:t>,</w:t>
      </w:r>
      <w:r w:rsidRPr="00B35226">
        <w:rPr>
          <w:rFonts w:ascii="Calibri" w:eastAsia="Times New Roman" w:hAnsi="Calibri" w:cs="Calibri"/>
          <w:lang w:eastAsia="en-GB"/>
        </w:rPr>
        <w:t xml:space="preserve"> and cannot be met through alternative measures</w:t>
      </w:r>
    </w:p>
    <w:p w14:paraId="4ADCE2D3" w14:textId="39CC194B" w:rsidR="00D219C9" w:rsidRPr="00B35226" w:rsidRDefault="00D219C9" w:rsidP="00D219C9">
      <w:pPr>
        <w:numPr>
          <w:ilvl w:val="0"/>
          <w:numId w:val="1"/>
        </w:numPr>
        <w:spacing w:before="100" w:beforeAutospacing="1" w:after="100" w:afterAutospacing="1" w:line="240" w:lineRule="auto"/>
        <w:rPr>
          <w:rFonts w:ascii="Calibri" w:eastAsia="Times New Roman" w:hAnsi="Calibri" w:cs="Calibri"/>
          <w:lang w:eastAsia="en-GB"/>
        </w:rPr>
      </w:pPr>
      <w:r w:rsidRPr="00B35226">
        <w:rPr>
          <w:rFonts w:ascii="Calibri" w:eastAsia="Times New Roman" w:hAnsi="Calibri" w:cs="Calibri"/>
          <w:lang w:eastAsia="en-GB"/>
        </w:rPr>
        <w:t>the extent to which the business’ workforce is disrupted by the coronavirus</w:t>
      </w:r>
      <w:r w:rsidR="00463C4A" w:rsidRPr="00B35226">
        <w:rPr>
          <w:rFonts w:ascii="Calibri" w:eastAsia="Times New Roman" w:hAnsi="Calibri" w:cs="Calibri"/>
          <w:lang w:eastAsia="en-GB"/>
        </w:rPr>
        <w:t>,</w:t>
      </w:r>
      <w:r w:rsidRPr="00B35226">
        <w:rPr>
          <w:rFonts w:ascii="Calibri" w:eastAsia="Times New Roman" w:hAnsi="Calibri" w:cs="Calibri"/>
          <w:lang w:eastAsia="en-GB"/>
        </w:rPr>
        <w:t xml:space="preserve"> and the options available to the business</w:t>
      </w:r>
      <w:r w:rsidR="00463C4A" w:rsidRPr="00B35226">
        <w:rPr>
          <w:rFonts w:ascii="Calibri" w:eastAsia="Times New Roman" w:hAnsi="Calibri" w:cs="Calibri"/>
          <w:lang w:eastAsia="en-GB"/>
        </w:rPr>
        <w:t>,</w:t>
      </w:r>
      <w:r w:rsidRPr="00B35226">
        <w:rPr>
          <w:rFonts w:ascii="Calibri" w:eastAsia="Times New Roman" w:hAnsi="Calibri" w:cs="Calibri"/>
          <w:lang w:eastAsia="en-GB"/>
        </w:rPr>
        <w:t xml:space="preserve"> to provide temporary cover of essential activities</w:t>
      </w:r>
      <w:r w:rsidR="00E0358B" w:rsidRPr="00B35226">
        <w:rPr>
          <w:rFonts w:ascii="Calibri" w:eastAsia="Times New Roman" w:hAnsi="Calibri" w:cs="Calibri"/>
          <w:lang w:eastAsia="en-GB"/>
        </w:rPr>
        <w:t xml:space="preserve"> relating to coronavirus </w:t>
      </w:r>
    </w:p>
    <w:p w14:paraId="16F6A779" w14:textId="0D9AE545" w:rsidR="00D219C9" w:rsidRPr="00B35226" w:rsidRDefault="00D219C9" w:rsidP="00D219C9">
      <w:pPr>
        <w:numPr>
          <w:ilvl w:val="0"/>
          <w:numId w:val="1"/>
        </w:numPr>
        <w:spacing w:before="100" w:beforeAutospacing="1" w:after="100" w:afterAutospacing="1" w:line="240" w:lineRule="auto"/>
        <w:rPr>
          <w:rFonts w:ascii="Calibri" w:eastAsia="Times New Roman" w:hAnsi="Calibri" w:cs="Calibri"/>
          <w:lang w:eastAsia="en-GB"/>
        </w:rPr>
      </w:pPr>
      <w:r w:rsidRPr="00B35226">
        <w:rPr>
          <w:rFonts w:ascii="Calibri" w:eastAsia="Times New Roman" w:hAnsi="Calibri" w:cs="Calibri"/>
          <w:lang w:eastAsia="en-GB"/>
        </w:rPr>
        <w:t xml:space="preserve">the health of the </w:t>
      </w:r>
      <w:r w:rsidR="005E208E" w:rsidRPr="00B35226">
        <w:rPr>
          <w:rFonts w:ascii="Calibri" w:eastAsia="Times New Roman" w:hAnsi="Calibri" w:cs="Calibri"/>
          <w:lang w:eastAsia="en-GB"/>
        </w:rPr>
        <w:t>employee</w:t>
      </w:r>
      <w:r w:rsidR="004D7233" w:rsidRPr="00B35226">
        <w:rPr>
          <w:rFonts w:ascii="Calibri" w:eastAsia="Times New Roman" w:hAnsi="Calibri" w:cs="Calibri"/>
          <w:lang w:eastAsia="en-GB"/>
        </w:rPr>
        <w:t>,</w:t>
      </w:r>
      <w:r w:rsidRPr="00B35226">
        <w:rPr>
          <w:rFonts w:ascii="Calibri" w:eastAsia="Times New Roman" w:hAnsi="Calibri" w:cs="Calibri"/>
          <w:lang w:eastAsia="en-GB"/>
        </w:rPr>
        <w:t xml:space="preserve"> and how soon they need to take a period of rest and relaxation</w:t>
      </w:r>
      <w:r w:rsidR="00BD67B6" w:rsidRPr="00B35226">
        <w:rPr>
          <w:rFonts w:ascii="Calibri" w:eastAsia="Times New Roman" w:hAnsi="Calibri" w:cs="Calibri"/>
          <w:lang w:eastAsia="en-GB"/>
        </w:rPr>
        <w:t>;</w:t>
      </w:r>
      <w:r w:rsidR="00EC7CE0" w:rsidRPr="00B35226">
        <w:rPr>
          <w:rFonts w:ascii="Calibri" w:eastAsia="Times New Roman" w:hAnsi="Calibri" w:cs="Calibri"/>
          <w:lang w:eastAsia="en-GB"/>
        </w:rPr>
        <w:t xml:space="preserve"> all annual leave should be used where possible</w:t>
      </w:r>
      <w:r w:rsidR="00B84E03" w:rsidRPr="00B35226">
        <w:rPr>
          <w:rFonts w:ascii="Calibri" w:eastAsia="Times New Roman" w:hAnsi="Calibri" w:cs="Calibri"/>
          <w:lang w:eastAsia="en-GB"/>
        </w:rPr>
        <w:t xml:space="preserve"> in the</w:t>
      </w:r>
      <w:r w:rsidR="004D7233" w:rsidRPr="00B35226">
        <w:rPr>
          <w:rFonts w:ascii="Calibri" w:eastAsia="Times New Roman" w:hAnsi="Calibri" w:cs="Calibri"/>
          <w:lang w:eastAsia="en-GB"/>
        </w:rPr>
        <w:t xml:space="preserve"> same</w:t>
      </w:r>
      <w:r w:rsidR="00B84E03" w:rsidRPr="00B35226">
        <w:rPr>
          <w:rFonts w:ascii="Calibri" w:eastAsia="Times New Roman" w:hAnsi="Calibri" w:cs="Calibri"/>
          <w:lang w:eastAsia="en-GB"/>
        </w:rPr>
        <w:t xml:space="preserve"> leave yea</w:t>
      </w:r>
      <w:r w:rsidR="004D7233" w:rsidRPr="00B35226">
        <w:rPr>
          <w:rFonts w:ascii="Calibri" w:eastAsia="Times New Roman" w:hAnsi="Calibri" w:cs="Calibri"/>
          <w:lang w:eastAsia="en-GB"/>
        </w:rPr>
        <w:t>r</w:t>
      </w:r>
      <w:r w:rsidR="00746DF1" w:rsidRPr="00B35226">
        <w:rPr>
          <w:rFonts w:ascii="Calibri" w:eastAsia="Times New Roman" w:hAnsi="Calibri" w:cs="Calibri"/>
          <w:lang w:eastAsia="en-GB"/>
        </w:rPr>
        <w:t xml:space="preserve"> to address </w:t>
      </w:r>
      <w:r w:rsidR="00FC201A" w:rsidRPr="00B35226">
        <w:rPr>
          <w:rFonts w:ascii="Calibri" w:eastAsia="Times New Roman" w:hAnsi="Calibri" w:cs="Calibri"/>
          <w:lang w:eastAsia="en-GB"/>
        </w:rPr>
        <w:t>this and</w:t>
      </w:r>
      <w:r w:rsidR="004D7233" w:rsidRPr="00B35226">
        <w:rPr>
          <w:rFonts w:ascii="Calibri" w:eastAsia="Times New Roman" w:hAnsi="Calibri" w:cs="Calibri"/>
          <w:lang w:eastAsia="en-GB"/>
        </w:rPr>
        <w:t xml:space="preserve"> help maintain the health of all employees</w:t>
      </w:r>
      <w:r w:rsidR="00B84E03" w:rsidRPr="00B35226">
        <w:rPr>
          <w:rFonts w:ascii="Calibri" w:eastAsia="Times New Roman" w:hAnsi="Calibri" w:cs="Calibri"/>
          <w:lang w:eastAsia="en-GB"/>
        </w:rPr>
        <w:t xml:space="preserve"> </w:t>
      </w:r>
    </w:p>
    <w:p w14:paraId="0F83993D" w14:textId="0A5A4FA0" w:rsidR="00D219C9" w:rsidRPr="00B35226" w:rsidRDefault="00D219C9" w:rsidP="00D219C9">
      <w:pPr>
        <w:numPr>
          <w:ilvl w:val="0"/>
          <w:numId w:val="1"/>
        </w:numPr>
        <w:spacing w:before="100" w:beforeAutospacing="1" w:after="100" w:afterAutospacing="1" w:line="240" w:lineRule="auto"/>
        <w:rPr>
          <w:rFonts w:ascii="Calibri" w:eastAsia="Times New Roman" w:hAnsi="Calibri" w:cs="Calibri"/>
          <w:lang w:eastAsia="en-GB"/>
        </w:rPr>
      </w:pPr>
      <w:r w:rsidRPr="00B35226">
        <w:rPr>
          <w:rFonts w:ascii="Calibri" w:eastAsia="Times New Roman" w:hAnsi="Calibri" w:cs="Calibri"/>
          <w:lang w:eastAsia="en-GB"/>
        </w:rPr>
        <w:t xml:space="preserve">the length of time remaining in the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’s leave year, to enable the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 to take holiday</w:t>
      </w:r>
      <w:r w:rsidR="00FC201A" w:rsidRPr="00B35226">
        <w:rPr>
          <w:rFonts w:ascii="Calibri" w:eastAsia="Times New Roman" w:hAnsi="Calibri" w:cs="Calibri"/>
          <w:lang w:eastAsia="en-GB"/>
        </w:rPr>
        <w:t xml:space="preserve"> </w:t>
      </w:r>
      <w:r w:rsidRPr="00B35226">
        <w:rPr>
          <w:rFonts w:ascii="Calibri" w:eastAsia="Times New Roman" w:hAnsi="Calibri" w:cs="Calibri"/>
          <w:lang w:eastAsia="en-GB"/>
        </w:rPr>
        <w:t>within the leave year</w:t>
      </w:r>
    </w:p>
    <w:p w14:paraId="469A6930" w14:textId="0079EE6A" w:rsidR="00D219C9" w:rsidRPr="00B35226" w:rsidRDefault="00D219C9" w:rsidP="00D219C9">
      <w:pPr>
        <w:numPr>
          <w:ilvl w:val="0"/>
          <w:numId w:val="1"/>
        </w:numPr>
        <w:spacing w:before="100" w:beforeAutospacing="1" w:after="100" w:afterAutospacing="1" w:line="240" w:lineRule="auto"/>
        <w:rPr>
          <w:rFonts w:ascii="Calibri" w:eastAsia="Times New Roman" w:hAnsi="Calibri" w:cs="Calibri"/>
          <w:lang w:eastAsia="en-GB"/>
        </w:rPr>
      </w:pPr>
      <w:r w:rsidRPr="00B35226">
        <w:rPr>
          <w:rFonts w:ascii="Calibri" w:eastAsia="Times New Roman" w:hAnsi="Calibri" w:cs="Calibri"/>
          <w:lang w:eastAsia="en-GB"/>
        </w:rPr>
        <w:t xml:space="preserve">the extent to which the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 taking leave would impact on </w:t>
      </w:r>
      <w:r w:rsidR="00BD67B6" w:rsidRPr="00B35226">
        <w:rPr>
          <w:rFonts w:ascii="Calibri" w:eastAsia="Times New Roman" w:hAnsi="Calibri" w:cs="Calibri"/>
          <w:lang w:eastAsia="en-GB"/>
        </w:rPr>
        <w:t xml:space="preserve">the </w:t>
      </w:r>
      <w:r w:rsidRPr="00B35226">
        <w:rPr>
          <w:rFonts w:ascii="Calibri" w:eastAsia="Times New Roman" w:hAnsi="Calibri" w:cs="Calibri"/>
          <w:lang w:eastAsia="en-GB"/>
        </w:rPr>
        <w:t>wider society’s response to, and recovery from, the coronavirus situation</w:t>
      </w:r>
    </w:p>
    <w:p w14:paraId="2CC240D6" w14:textId="691D1DCC" w:rsidR="00D219C9" w:rsidRPr="00B35226" w:rsidRDefault="00D219C9" w:rsidP="00D219C9">
      <w:pPr>
        <w:numPr>
          <w:ilvl w:val="0"/>
          <w:numId w:val="1"/>
        </w:numPr>
        <w:spacing w:before="100" w:beforeAutospacing="1" w:after="100" w:afterAutospacing="1" w:line="240" w:lineRule="auto"/>
        <w:rPr>
          <w:rFonts w:ascii="Calibri" w:eastAsia="Times New Roman" w:hAnsi="Calibri" w:cs="Calibri"/>
          <w:lang w:eastAsia="en-GB"/>
        </w:rPr>
      </w:pPr>
      <w:r w:rsidRPr="00B35226">
        <w:rPr>
          <w:rFonts w:ascii="Calibri" w:eastAsia="Times New Roman" w:hAnsi="Calibri" w:cs="Calibri"/>
          <w:lang w:eastAsia="en-GB"/>
        </w:rPr>
        <w:t xml:space="preserve">the ability of the remainder of the available workforce to provide cover for the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 going on leave</w:t>
      </w:r>
    </w:p>
    <w:p w14:paraId="19007335" w14:textId="1346F9BC" w:rsidR="00B1691A" w:rsidRPr="00B35226" w:rsidRDefault="00B1691A" w:rsidP="00B1691A">
      <w:pPr>
        <w:pStyle w:val="ListParagraph"/>
        <w:numPr>
          <w:ilvl w:val="0"/>
          <w:numId w:val="1"/>
        </w:numPr>
        <w:spacing w:after="150" w:line="240" w:lineRule="auto"/>
        <w:rPr>
          <w:rFonts w:ascii="Calibri" w:eastAsia="Times New Roman" w:hAnsi="Calibri" w:cs="Calibri"/>
          <w:lang w:eastAsia="en-GB"/>
        </w:rPr>
      </w:pPr>
      <w:r w:rsidRPr="00B35226">
        <w:rPr>
          <w:rFonts w:ascii="Calibri" w:eastAsia="Times New Roman" w:hAnsi="Calibri" w:cs="Calibri"/>
          <w:lang w:eastAsia="en-GB"/>
        </w:rPr>
        <w:t>the employer was unable to fund the ‘top up’ from 80% pay to normal pay (100%). Annual leave must be paid at normal pay when on furlough.</w:t>
      </w:r>
    </w:p>
    <w:p w14:paraId="7FA57B3E" w14:textId="77777777" w:rsidR="00B1691A" w:rsidRPr="00B35226" w:rsidRDefault="00B1691A" w:rsidP="00D219C9">
      <w:pPr>
        <w:spacing w:after="150" w:line="240" w:lineRule="auto"/>
        <w:rPr>
          <w:rFonts w:ascii="Calibri" w:eastAsia="Times New Roman" w:hAnsi="Calibri" w:cs="Calibri"/>
          <w:b/>
          <w:bCs/>
          <w:lang w:eastAsia="en-GB"/>
        </w:rPr>
      </w:pPr>
    </w:p>
    <w:p w14:paraId="10ABB2AF" w14:textId="3424B7A1" w:rsidR="0061224B" w:rsidRPr="00B35226" w:rsidRDefault="00D219C9" w:rsidP="00D219C9">
      <w:pPr>
        <w:spacing w:after="150" w:line="240" w:lineRule="auto"/>
        <w:rPr>
          <w:rFonts w:ascii="Calibri" w:eastAsia="Times New Roman" w:hAnsi="Calibri" w:cs="Calibri"/>
          <w:lang w:eastAsia="en-GB"/>
        </w:rPr>
      </w:pPr>
      <w:r w:rsidRPr="00B35226">
        <w:rPr>
          <w:rFonts w:ascii="Calibri" w:eastAsia="Times New Roman" w:hAnsi="Calibri" w:cs="Calibri"/>
          <w:i/>
          <w:iCs/>
          <w:lang w:eastAsia="en-GB"/>
        </w:rPr>
        <w:t xml:space="preserve">Employers should do everything </w:t>
      </w:r>
      <w:r w:rsidR="003618FF" w:rsidRPr="00B35226">
        <w:rPr>
          <w:rFonts w:ascii="Calibri" w:eastAsia="Times New Roman" w:hAnsi="Calibri" w:cs="Calibri"/>
          <w:i/>
          <w:iCs/>
          <w:lang w:eastAsia="en-GB"/>
        </w:rPr>
        <w:t>possible</w:t>
      </w:r>
      <w:r w:rsidRPr="00B35226">
        <w:rPr>
          <w:rFonts w:ascii="Calibri" w:eastAsia="Times New Roman" w:hAnsi="Calibri" w:cs="Calibri"/>
          <w:i/>
          <w:iCs/>
          <w:lang w:eastAsia="en-GB"/>
        </w:rPr>
        <w:t xml:space="preserve"> to ensure that the </w:t>
      </w:r>
      <w:r w:rsidR="005E208E" w:rsidRPr="00B35226">
        <w:rPr>
          <w:rFonts w:ascii="Calibri" w:eastAsia="Times New Roman" w:hAnsi="Calibri" w:cs="Calibri"/>
          <w:i/>
          <w:iCs/>
          <w:lang w:eastAsia="en-GB"/>
        </w:rPr>
        <w:t>employee</w:t>
      </w:r>
      <w:r w:rsidRPr="00B35226">
        <w:rPr>
          <w:rFonts w:ascii="Calibri" w:eastAsia="Times New Roman" w:hAnsi="Calibri" w:cs="Calibri"/>
          <w:i/>
          <w:iCs/>
          <w:lang w:eastAsia="en-GB"/>
        </w:rPr>
        <w:t xml:space="preserve"> is able to take as much of their leave</w:t>
      </w:r>
      <w:r w:rsidR="0061224B" w:rsidRPr="00B35226">
        <w:rPr>
          <w:rFonts w:ascii="Calibri" w:eastAsia="Times New Roman" w:hAnsi="Calibri" w:cs="Calibri"/>
          <w:i/>
          <w:iCs/>
          <w:lang w:eastAsia="en-GB"/>
        </w:rPr>
        <w:t xml:space="preserve"> in</w:t>
      </w:r>
      <w:r w:rsidRPr="00B35226">
        <w:rPr>
          <w:rFonts w:ascii="Calibri" w:eastAsia="Times New Roman" w:hAnsi="Calibri" w:cs="Calibri"/>
          <w:i/>
          <w:iCs/>
          <w:lang w:eastAsia="en-GB"/>
        </w:rPr>
        <w:t xml:space="preserve"> the year to which it relates</w:t>
      </w:r>
      <w:r w:rsidRPr="00B35226">
        <w:rPr>
          <w:rFonts w:ascii="Calibri" w:eastAsia="Times New Roman" w:hAnsi="Calibri" w:cs="Calibri"/>
          <w:lang w:eastAsia="en-GB"/>
        </w:rPr>
        <w:t xml:space="preserve">, </w:t>
      </w:r>
      <w:r w:rsidR="00B84E03" w:rsidRPr="00B35226">
        <w:rPr>
          <w:rFonts w:ascii="Calibri" w:eastAsia="Times New Roman" w:hAnsi="Calibri" w:cs="Calibri"/>
          <w:lang w:eastAsia="en-GB"/>
        </w:rPr>
        <w:t>to ensure health and safety</w:t>
      </w:r>
      <w:r w:rsidR="003618FF" w:rsidRPr="00B35226">
        <w:rPr>
          <w:rFonts w:ascii="Calibri" w:eastAsia="Times New Roman" w:hAnsi="Calibri" w:cs="Calibri"/>
          <w:lang w:eastAsia="en-GB"/>
        </w:rPr>
        <w:t>,</w:t>
      </w:r>
      <w:r w:rsidR="00B84E03" w:rsidRPr="00B35226">
        <w:rPr>
          <w:rFonts w:ascii="Calibri" w:eastAsia="Times New Roman" w:hAnsi="Calibri" w:cs="Calibri"/>
          <w:lang w:eastAsia="en-GB"/>
        </w:rPr>
        <w:t xml:space="preserve"> and adequate rest of the employees</w:t>
      </w:r>
      <w:r w:rsidR="0061224B" w:rsidRPr="00B35226">
        <w:rPr>
          <w:rFonts w:ascii="Calibri" w:eastAsia="Times New Roman" w:hAnsi="Calibri" w:cs="Calibri"/>
          <w:lang w:eastAsia="en-GB"/>
        </w:rPr>
        <w:t>.</w:t>
      </w:r>
    </w:p>
    <w:p w14:paraId="11C00F3A" w14:textId="13E9F3A9" w:rsidR="000F6367" w:rsidRPr="00B35226" w:rsidRDefault="00DF35F9" w:rsidP="000F6367">
      <w:pPr>
        <w:spacing w:before="100" w:beforeAutospacing="1" w:after="100" w:afterAutospacing="1" w:line="240" w:lineRule="auto"/>
        <w:rPr>
          <w:rFonts w:ascii="Calibri" w:hAnsi="Calibri" w:cs="Calibri"/>
        </w:rPr>
      </w:pPr>
      <w:r w:rsidRPr="00B35226">
        <w:rPr>
          <w:rFonts w:ascii="Calibri" w:hAnsi="Calibri" w:cs="Calibri"/>
          <w:b/>
          <w:bCs/>
        </w:rPr>
        <w:t xml:space="preserve">Enforcing </w:t>
      </w:r>
      <w:r w:rsidR="00DC6167" w:rsidRPr="00B35226">
        <w:rPr>
          <w:rFonts w:ascii="Calibri" w:hAnsi="Calibri" w:cs="Calibri"/>
          <w:b/>
          <w:bCs/>
        </w:rPr>
        <w:t>l</w:t>
      </w:r>
      <w:r w:rsidRPr="00B35226">
        <w:rPr>
          <w:rFonts w:ascii="Calibri" w:hAnsi="Calibri" w:cs="Calibri"/>
          <w:b/>
          <w:bCs/>
        </w:rPr>
        <w:t>eave</w:t>
      </w:r>
      <w:r w:rsidR="00D52C5F" w:rsidRPr="00B35226">
        <w:rPr>
          <w:rFonts w:ascii="Calibri" w:hAnsi="Calibri" w:cs="Calibri"/>
        </w:rPr>
        <w:br/>
      </w:r>
      <w:r w:rsidR="000F6367" w:rsidRPr="00B35226">
        <w:rPr>
          <w:rFonts w:ascii="Calibri" w:hAnsi="Calibri" w:cs="Calibri"/>
        </w:rPr>
        <w:t>Employers can require an employee to take annual leave by giving the appropriate notice i.e. twice the length of the period of leave in question. In the case of 14</w:t>
      </w:r>
      <w:r w:rsidR="00D52C5F" w:rsidRPr="00B35226">
        <w:rPr>
          <w:rFonts w:ascii="Calibri" w:hAnsi="Calibri" w:cs="Calibri"/>
        </w:rPr>
        <w:t xml:space="preserve"> </w:t>
      </w:r>
      <w:r w:rsidR="000F6367" w:rsidRPr="00B35226">
        <w:rPr>
          <w:rFonts w:ascii="Calibri" w:hAnsi="Calibri" w:cs="Calibri"/>
        </w:rPr>
        <w:t>days</w:t>
      </w:r>
      <w:r w:rsidR="00D52C5F" w:rsidRPr="00B35226">
        <w:rPr>
          <w:rFonts w:ascii="Calibri" w:hAnsi="Calibri" w:cs="Calibri"/>
        </w:rPr>
        <w:t>’</w:t>
      </w:r>
      <w:r w:rsidR="000F6367" w:rsidRPr="00B35226">
        <w:rPr>
          <w:rFonts w:ascii="Calibri" w:hAnsi="Calibri" w:cs="Calibri"/>
        </w:rPr>
        <w:t xml:space="preserve"> leave, notice would need to be at least 28 days. This may be preferable if an employee has a substantial amount of annual leave remaining before the end of the leave year.</w:t>
      </w:r>
    </w:p>
    <w:p w14:paraId="72B34974" w14:textId="318563F4" w:rsidR="00D219C9" w:rsidRPr="00B35226" w:rsidRDefault="00873E78" w:rsidP="00D219C9">
      <w:pPr>
        <w:spacing w:after="150" w:line="240" w:lineRule="auto"/>
        <w:rPr>
          <w:rFonts w:ascii="Calibri" w:eastAsia="Times New Roman" w:hAnsi="Calibri" w:cs="Calibri"/>
          <w:lang w:eastAsia="en-GB"/>
        </w:rPr>
      </w:pPr>
      <w:r w:rsidRPr="00B35226">
        <w:rPr>
          <w:rFonts w:ascii="Calibri" w:eastAsia="Times New Roman" w:hAnsi="Calibri" w:cs="Calibri"/>
          <w:b/>
          <w:bCs/>
          <w:lang w:eastAsia="en-GB"/>
        </w:rPr>
        <w:t>Carried over</w:t>
      </w:r>
      <w:r w:rsidR="00DF35F9" w:rsidRPr="00B35226">
        <w:rPr>
          <w:rFonts w:ascii="Calibri" w:eastAsia="Times New Roman" w:hAnsi="Calibri" w:cs="Calibri"/>
          <w:b/>
          <w:bCs/>
          <w:lang w:eastAsia="en-GB"/>
        </w:rPr>
        <w:t xml:space="preserve"> </w:t>
      </w:r>
      <w:r w:rsidR="00DC6167" w:rsidRPr="00B35226">
        <w:rPr>
          <w:rFonts w:ascii="Calibri" w:eastAsia="Times New Roman" w:hAnsi="Calibri" w:cs="Calibri"/>
          <w:b/>
          <w:bCs/>
          <w:lang w:eastAsia="en-GB"/>
        </w:rPr>
        <w:t>l</w:t>
      </w:r>
      <w:r w:rsidR="00DF35F9" w:rsidRPr="00B35226">
        <w:rPr>
          <w:rFonts w:ascii="Calibri" w:eastAsia="Times New Roman" w:hAnsi="Calibri" w:cs="Calibri"/>
          <w:b/>
          <w:bCs/>
          <w:lang w:eastAsia="en-GB"/>
        </w:rPr>
        <w:t>eave</w:t>
      </w:r>
      <w:r w:rsidR="00D52C5F" w:rsidRPr="00B35226">
        <w:rPr>
          <w:rFonts w:ascii="Calibri" w:eastAsia="Times New Roman" w:hAnsi="Calibri" w:cs="Calibri"/>
          <w:lang w:eastAsia="en-GB"/>
        </w:rPr>
        <w:br/>
      </w:r>
      <w:r w:rsidR="0061224B" w:rsidRPr="00B35226">
        <w:rPr>
          <w:rFonts w:ascii="Calibri" w:eastAsia="Times New Roman" w:hAnsi="Calibri" w:cs="Calibri"/>
          <w:lang w:eastAsia="en-GB"/>
        </w:rPr>
        <w:t>W</w:t>
      </w:r>
      <w:r w:rsidR="00D219C9" w:rsidRPr="00B35226">
        <w:rPr>
          <w:rFonts w:ascii="Calibri" w:eastAsia="Times New Roman" w:hAnsi="Calibri" w:cs="Calibri"/>
          <w:lang w:eastAsia="en-GB"/>
        </w:rPr>
        <w:t xml:space="preserve">here leave is carried forward, it is best practice to give </w:t>
      </w:r>
      <w:r w:rsidR="005E208E" w:rsidRPr="00B35226">
        <w:rPr>
          <w:rFonts w:ascii="Calibri" w:eastAsia="Times New Roman" w:hAnsi="Calibri" w:cs="Calibri"/>
          <w:lang w:eastAsia="en-GB"/>
        </w:rPr>
        <w:t>employee</w:t>
      </w:r>
      <w:r w:rsidR="00D219C9" w:rsidRPr="00B35226">
        <w:rPr>
          <w:rFonts w:ascii="Calibri" w:eastAsia="Times New Roman" w:hAnsi="Calibri" w:cs="Calibri"/>
          <w:lang w:eastAsia="en-GB"/>
        </w:rPr>
        <w:t>s the opportunity to take holiday at the earliest</w:t>
      </w:r>
      <w:r w:rsidR="003618FF" w:rsidRPr="00B35226">
        <w:rPr>
          <w:rFonts w:ascii="Calibri" w:eastAsia="Times New Roman" w:hAnsi="Calibri" w:cs="Calibri"/>
          <w:lang w:eastAsia="en-GB"/>
        </w:rPr>
        <w:t xml:space="preserve"> </w:t>
      </w:r>
      <w:r w:rsidR="00D219C9" w:rsidRPr="00B35226">
        <w:rPr>
          <w:rFonts w:ascii="Calibri" w:eastAsia="Times New Roman" w:hAnsi="Calibri" w:cs="Calibri"/>
          <w:lang w:eastAsia="en-GB"/>
        </w:rPr>
        <w:t>opportunity.</w:t>
      </w:r>
    </w:p>
    <w:p w14:paraId="6315E1CC" w14:textId="7225E127" w:rsidR="00D219C9" w:rsidRPr="00B35226" w:rsidRDefault="00D219C9" w:rsidP="00D219C9">
      <w:pPr>
        <w:spacing w:after="150" w:line="240" w:lineRule="auto"/>
        <w:rPr>
          <w:rFonts w:ascii="Calibri" w:eastAsia="Times New Roman" w:hAnsi="Calibri" w:cs="Calibri"/>
          <w:lang w:eastAsia="en-GB"/>
        </w:rPr>
      </w:pPr>
      <w:r w:rsidRPr="00B35226">
        <w:rPr>
          <w:rFonts w:ascii="Calibri" w:eastAsia="Times New Roman" w:hAnsi="Calibri" w:cs="Calibri"/>
          <w:lang w:eastAsia="en-GB"/>
        </w:rPr>
        <w:t xml:space="preserve">Where leave is carried over, employers will only be able to reject a request to take carried over leave where they have ‘good reason’ to. </w:t>
      </w:r>
    </w:p>
    <w:p w14:paraId="40236CEE" w14:textId="289FFC34" w:rsidR="00D219C9" w:rsidRPr="00B35226" w:rsidRDefault="00D219C9" w:rsidP="00D219C9">
      <w:pPr>
        <w:spacing w:after="150" w:line="240" w:lineRule="auto"/>
        <w:rPr>
          <w:rFonts w:ascii="Calibri" w:eastAsia="Times New Roman" w:hAnsi="Calibri" w:cs="Calibri"/>
          <w:lang w:eastAsia="en-GB"/>
        </w:rPr>
      </w:pPr>
      <w:r w:rsidRPr="00B35226">
        <w:rPr>
          <w:rFonts w:ascii="Calibri" w:eastAsia="Times New Roman" w:hAnsi="Calibri" w:cs="Calibri"/>
          <w:lang w:eastAsia="en-GB"/>
        </w:rPr>
        <w:t xml:space="preserve">There is no requirement for employers to give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s notice of their right to carry leave over, however, it may be useful to inform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s, where appropriate, how much of their leave </w:t>
      </w:r>
      <w:r w:rsidR="00FC1511" w:rsidRPr="00B35226">
        <w:rPr>
          <w:rFonts w:ascii="Calibri" w:eastAsia="Times New Roman" w:hAnsi="Calibri" w:cs="Calibri"/>
          <w:lang w:eastAsia="en-GB"/>
        </w:rPr>
        <w:t xml:space="preserve">can </w:t>
      </w:r>
      <w:r w:rsidRPr="00B35226">
        <w:rPr>
          <w:rFonts w:ascii="Calibri" w:eastAsia="Times New Roman" w:hAnsi="Calibri" w:cs="Calibri"/>
          <w:lang w:eastAsia="en-GB"/>
        </w:rPr>
        <w:t>be carried over and how</w:t>
      </w:r>
      <w:r w:rsidR="00FC1511" w:rsidRPr="00B35226">
        <w:rPr>
          <w:rFonts w:ascii="Calibri" w:eastAsia="Times New Roman" w:hAnsi="Calibri" w:cs="Calibri"/>
          <w:lang w:eastAsia="en-GB"/>
        </w:rPr>
        <w:t xml:space="preserve"> and when it must be used by. </w:t>
      </w:r>
    </w:p>
    <w:p w14:paraId="69BE4D2B" w14:textId="324CFF06" w:rsidR="009A0F54" w:rsidRPr="00B35226" w:rsidRDefault="00DF35F9" w:rsidP="009A0F54">
      <w:pPr>
        <w:spacing w:after="150" w:line="240" w:lineRule="auto"/>
        <w:rPr>
          <w:rFonts w:ascii="Calibri" w:eastAsia="Times New Roman" w:hAnsi="Calibri" w:cs="Calibri"/>
          <w:lang w:eastAsia="en-GB"/>
        </w:rPr>
      </w:pPr>
      <w:r w:rsidRPr="00B35226">
        <w:rPr>
          <w:rFonts w:ascii="Calibri" w:eastAsia="Times New Roman" w:hAnsi="Calibri" w:cs="Calibri"/>
          <w:b/>
          <w:bCs/>
          <w:lang w:eastAsia="en-GB"/>
        </w:rPr>
        <w:t>Agreement</w:t>
      </w:r>
      <w:r w:rsidR="00D52C5F" w:rsidRPr="00B35226">
        <w:rPr>
          <w:rFonts w:ascii="Calibri" w:eastAsia="Times New Roman" w:hAnsi="Calibri" w:cs="Calibri"/>
          <w:lang w:eastAsia="en-GB"/>
        </w:rPr>
        <w:br/>
      </w:r>
      <w:r w:rsidR="00560D53" w:rsidRPr="00B35226">
        <w:rPr>
          <w:rFonts w:ascii="Calibri" w:eastAsia="Times New Roman" w:hAnsi="Calibri" w:cs="Calibri"/>
          <w:lang w:eastAsia="en-GB"/>
        </w:rPr>
        <w:t xml:space="preserve">It is recommended </w:t>
      </w:r>
      <w:r w:rsidR="009A0F54" w:rsidRPr="00B35226">
        <w:rPr>
          <w:rFonts w:ascii="Calibri" w:eastAsia="Times New Roman" w:hAnsi="Calibri" w:cs="Calibri"/>
          <w:lang w:eastAsia="en-GB"/>
        </w:rPr>
        <w:t>t</w:t>
      </w:r>
      <w:r w:rsidR="00560D53" w:rsidRPr="00B35226">
        <w:rPr>
          <w:rFonts w:ascii="Calibri" w:eastAsia="Times New Roman" w:hAnsi="Calibri" w:cs="Calibri"/>
          <w:lang w:eastAsia="en-GB"/>
        </w:rPr>
        <w:t>o provide more flexibility</w:t>
      </w:r>
      <w:r w:rsidR="00197935" w:rsidRPr="00B35226">
        <w:rPr>
          <w:rFonts w:ascii="Calibri" w:eastAsia="Times New Roman" w:hAnsi="Calibri" w:cs="Calibri"/>
          <w:lang w:eastAsia="en-GB"/>
        </w:rPr>
        <w:t>.</w:t>
      </w:r>
      <w:r w:rsidR="00560D53" w:rsidRPr="00B35226">
        <w:rPr>
          <w:rFonts w:ascii="Calibri" w:eastAsia="Times New Roman" w:hAnsi="Calibri" w:cs="Calibri"/>
          <w:lang w:eastAsia="en-GB"/>
        </w:rPr>
        <w:t xml:space="preserve"> </w:t>
      </w:r>
      <w:r w:rsidR="00197935" w:rsidRPr="00B35226">
        <w:rPr>
          <w:rFonts w:ascii="Calibri" w:eastAsia="Times New Roman" w:hAnsi="Calibri" w:cs="Calibri"/>
          <w:lang w:eastAsia="en-GB"/>
        </w:rPr>
        <w:t>A</w:t>
      </w:r>
      <w:r w:rsidR="00D219C9" w:rsidRPr="00B35226">
        <w:rPr>
          <w:rFonts w:ascii="Calibri" w:eastAsia="Times New Roman" w:hAnsi="Calibri" w:cs="Calibri"/>
          <w:lang w:eastAsia="en-GB"/>
        </w:rPr>
        <w:t xml:space="preserve"> </w:t>
      </w:r>
      <w:r w:rsidR="00560D53" w:rsidRPr="00B35226">
        <w:rPr>
          <w:rFonts w:ascii="Calibri" w:eastAsia="Times New Roman" w:hAnsi="Calibri" w:cs="Calibri"/>
          <w:lang w:eastAsia="en-GB"/>
        </w:rPr>
        <w:t xml:space="preserve">written </w:t>
      </w:r>
      <w:r w:rsidR="00D219C9" w:rsidRPr="00B35226">
        <w:rPr>
          <w:rFonts w:ascii="Calibri" w:eastAsia="Times New Roman" w:hAnsi="Calibri" w:cs="Calibri"/>
          <w:lang w:eastAsia="en-GB"/>
        </w:rPr>
        <w:t xml:space="preserve">agreement </w:t>
      </w:r>
      <w:r w:rsidR="00873E78" w:rsidRPr="00B35226">
        <w:rPr>
          <w:rFonts w:ascii="Calibri" w:eastAsia="Times New Roman" w:hAnsi="Calibri" w:cs="Calibri"/>
          <w:lang w:eastAsia="en-GB"/>
        </w:rPr>
        <w:t>is signed</w:t>
      </w:r>
      <w:r w:rsidR="00D219C9" w:rsidRPr="00B35226">
        <w:rPr>
          <w:rFonts w:ascii="Calibri" w:eastAsia="Times New Roman" w:hAnsi="Calibri" w:cs="Calibri"/>
          <w:lang w:eastAsia="en-GB"/>
        </w:rPr>
        <w:t xml:space="preserve"> between employer and </w:t>
      </w:r>
      <w:r w:rsidR="005E208E" w:rsidRPr="00B35226">
        <w:rPr>
          <w:rFonts w:ascii="Calibri" w:eastAsia="Times New Roman" w:hAnsi="Calibri" w:cs="Calibri"/>
          <w:lang w:eastAsia="en-GB"/>
        </w:rPr>
        <w:t>employee</w:t>
      </w:r>
      <w:r w:rsidR="009A0F54" w:rsidRPr="00B35226">
        <w:rPr>
          <w:rFonts w:ascii="Calibri" w:eastAsia="Times New Roman" w:hAnsi="Calibri" w:cs="Calibri"/>
          <w:lang w:eastAsia="en-GB"/>
        </w:rPr>
        <w:t xml:space="preserve"> to permit the carry</w:t>
      </w:r>
      <w:r w:rsidR="00197935" w:rsidRPr="00B35226">
        <w:rPr>
          <w:rFonts w:ascii="Calibri" w:eastAsia="Times New Roman" w:hAnsi="Calibri" w:cs="Calibri"/>
          <w:lang w:eastAsia="en-GB"/>
        </w:rPr>
        <w:t>-</w:t>
      </w:r>
      <w:r w:rsidR="009A0F54" w:rsidRPr="00B35226">
        <w:rPr>
          <w:rFonts w:ascii="Calibri" w:eastAsia="Times New Roman" w:hAnsi="Calibri" w:cs="Calibri"/>
          <w:lang w:eastAsia="en-GB"/>
        </w:rPr>
        <w:t xml:space="preserve">over of statutory leave, especially where circumstances mean that employees will not be able to take their full annual leave in the current leave year. This will mean that statutory minimum annual leave can be carried over and the employer will not run the risk of failing to provide 5.6 weeks of annual leave. </w:t>
      </w:r>
    </w:p>
    <w:p w14:paraId="5D6941C4" w14:textId="0BA8E133" w:rsidR="00D219C9" w:rsidRPr="00B35226" w:rsidRDefault="00D219C9" w:rsidP="00D219C9">
      <w:pPr>
        <w:spacing w:after="150" w:line="240" w:lineRule="auto"/>
        <w:rPr>
          <w:rFonts w:ascii="Calibri" w:eastAsia="Times New Roman" w:hAnsi="Calibri" w:cs="Calibri"/>
          <w:lang w:eastAsia="en-GB"/>
        </w:rPr>
      </w:pPr>
      <w:r w:rsidRPr="00B35226">
        <w:rPr>
          <w:rFonts w:ascii="Calibri" w:eastAsia="Times New Roman" w:hAnsi="Calibri" w:cs="Calibri"/>
          <w:lang w:eastAsia="en-GB"/>
        </w:rPr>
        <w:t>Where leave is carried over</w:t>
      </w:r>
      <w:r w:rsidR="00197935" w:rsidRPr="00B35226">
        <w:rPr>
          <w:rFonts w:ascii="Calibri" w:eastAsia="Times New Roman" w:hAnsi="Calibri" w:cs="Calibri"/>
          <w:lang w:eastAsia="en-GB"/>
        </w:rPr>
        <w:t>,</w:t>
      </w:r>
      <w:r w:rsidRPr="00B35226">
        <w:rPr>
          <w:rFonts w:ascii="Calibri" w:eastAsia="Times New Roman" w:hAnsi="Calibri" w:cs="Calibri"/>
          <w:lang w:eastAsia="en-GB"/>
        </w:rPr>
        <w:t xml:space="preserve"> the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 xml:space="preserve"> will be entitled, in that leave year, to take the carried over leave in addition to leave which is accrued during that leave year. Where a substantial amount of leave is to be carried over, employers may consider putting in place arrangements for splitting the leave between the two subsequent leave years.</w:t>
      </w:r>
    </w:p>
    <w:p w14:paraId="1D4F44FC" w14:textId="5FF38A2B" w:rsidR="000500B2" w:rsidRPr="00B35226" w:rsidRDefault="00D219C9" w:rsidP="000500B2">
      <w:pPr>
        <w:spacing w:after="0" w:line="240" w:lineRule="auto"/>
        <w:rPr>
          <w:rFonts w:ascii="Calibri" w:eastAsia="Times New Roman" w:hAnsi="Calibri" w:cs="Calibri"/>
          <w:lang w:eastAsia="en-GB"/>
        </w:rPr>
      </w:pPr>
      <w:r w:rsidRPr="00B35226">
        <w:rPr>
          <w:rFonts w:ascii="Calibri" w:eastAsia="Times New Roman" w:hAnsi="Calibri" w:cs="Calibri"/>
          <w:lang w:eastAsia="en-GB"/>
        </w:rPr>
        <w:t>Carry</w:t>
      </w:r>
      <w:r w:rsidR="00197935" w:rsidRPr="00B35226">
        <w:rPr>
          <w:rFonts w:ascii="Calibri" w:eastAsia="Times New Roman" w:hAnsi="Calibri" w:cs="Calibri"/>
          <w:lang w:eastAsia="en-GB"/>
        </w:rPr>
        <w:t>-</w:t>
      </w:r>
      <w:r w:rsidRPr="00B35226">
        <w:rPr>
          <w:rFonts w:ascii="Calibri" w:eastAsia="Times New Roman" w:hAnsi="Calibri" w:cs="Calibri"/>
          <w:lang w:eastAsia="en-GB"/>
        </w:rPr>
        <w:t xml:space="preserve">over of contractual leave, in excess of the statutory minimum, is down to agreement between employer and </w:t>
      </w:r>
      <w:r w:rsidR="005E208E" w:rsidRPr="00B35226">
        <w:rPr>
          <w:rFonts w:ascii="Calibri" w:eastAsia="Times New Roman" w:hAnsi="Calibri" w:cs="Calibri"/>
          <w:lang w:eastAsia="en-GB"/>
        </w:rPr>
        <w:t>employee</w:t>
      </w:r>
      <w:r w:rsidRPr="00B35226">
        <w:rPr>
          <w:rFonts w:ascii="Calibri" w:eastAsia="Times New Roman" w:hAnsi="Calibri" w:cs="Calibri"/>
          <w:lang w:eastAsia="en-GB"/>
        </w:rPr>
        <w:t>.</w:t>
      </w:r>
    </w:p>
    <w:p w14:paraId="21645989" w14:textId="77777777" w:rsidR="00075859" w:rsidRPr="00B35226" w:rsidRDefault="00075859" w:rsidP="000500B2">
      <w:pPr>
        <w:spacing w:after="0" w:line="240" w:lineRule="auto"/>
        <w:rPr>
          <w:rFonts w:ascii="Calibri" w:hAnsi="Calibri" w:cs="Calibri"/>
          <w:b/>
          <w:bCs/>
        </w:rPr>
      </w:pPr>
    </w:p>
    <w:p w14:paraId="4EA9888F" w14:textId="1D087867" w:rsidR="005D42B6" w:rsidRPr="00B35226" w:rsidRDefault="00972EE4" w:rsidP="000500B2">
      <w:pPr>
        <w:spacing w:after="0" w:line="240" w:lineRule="auto"/>
        <w:rPr>
          <w:rFonts w:ascii="Calibri" w:hAnsi="Calibri" w:cs="Calibri"/>
          <w:b/>
          <w:bCs/>
        </w:rPr>
      </w:pPr>
      <w:r w:rsidRPr="00B35226">
        <w:rPr>
          <w:rFonts w:ascii="Calibri" w:hAnsi="Calibri" w:cs="Calibri"/>
          <w:b/>
          <w:bCs/>
        </w:rPr>
        <w:t xml:space="preserve">Furlough </w:t>
      </w:r>
      <w:r w:rsidR="00DC6167" w:rsidRPr="00B35226">
        <w:rPr>
          <w:rFonts w:ascii="Calibri" w:hAnsi="Calibri" w:cs="Calibri"/>
          <w:b/>
          <w:bCs/>
        </w:rPr>
        <w:t>l</w:t>
      </w:r>
      <w:r w:rsidRPr="00B35226">
        <w:rPr>
          <w:rFonts w:ascii="Calibri" w:hAnsi="Calibri" w:cs="Calibri"/>
          <w:b/>
          <w:bCs/>
        </w:rPr>
        <w:t xml:space="preserve">eave </w:t>
      </w:r>
    </w:p>
    <w:p w14:paraId="39EB3172" w14:textId="68FFC6A8" w:rsidR="007B0422" w:rsidRPr="00B35226" w:rsidRDefault="007B0422" w:rsidP="007B0422">
      <w:pPr>
        <w:spacing w:after="150" w:line="240" w:lineRule="auto"/>
        <w:rPr>
          <w:rFonts w:ascii="Calibri" w:eastAsia="Times New Roman" w:hAnsi="Calibri" w:cs="Calibri"/>
          <w:lang w:eastAsia="en-GB"/>
        </w:rPr>
      </w:pPr>
      <w:r w:rsidRPr="00B35226">
        <w:rPr>
          <w:rFonts w:ascii="Calibri" w:eastAsia="Times New Roman" w:hAnsi="Calibri" w:cs="Calibri"/>
          <w:lang w:eastAsia="en-GB"/>
        </w:rPr>
        <w:t xml:space="preserve">The new guidance states that it is </w:t>
      </w:r>
      <w:r w:rsidRPr="00B35226">
        <w:rPr>
          <w:rFonts w:ascii="Calibri" w:eastAsia="Times New Roman" w:hAnsi="Calibri" w:cs="Calibri"/>
          <w:u w:val="single"/>
          <w:lang w:eastAsia="en-GB"/>
        </w:rPr>
        <w:t>not likely</w:t>
      </w:r>
      <w:r w:rsidRPr="00B35226">
        <w:rPr>
          <w:rFonts w:ascii="Calibri" w:eastAsia="Times New Roman" w:hAnsi="Calibri" w:cs="Calibri"/>
          <w:lang w:eastAsia="en-GB"/>
        </w:rPr>
        <w:t xml:space="preserve"> that furloughed employees will need to carry leave over, because of the ability to take annual leave during furlough. </w:t>
      </w:r>
    </w:p>
    <w:p w14:paraId="0ED4BD28" w14:textId="77777777" w:rsidR="007B0422" w:rsidRPr="00B35226" w:rsidRDefault="007B0422" w:rsidP="007B0422">
      <w:pPr>
        <w:spacing w:after="150" w:line="240" w:lineRule="auto"/>
        <w:rPr>
          <w:rFonts w:ascii="Calibri" w:eastAsia="Times New Roman" w:hAnsi="Calibri" w:cs="Calibri"/>
          <w:lang w:eastAsia="en-GB"/>
        </w:rPr>
      </w:pPr>
      <w:r w:rsidRPr="00B35226">
        <w:rPr>
          <w:rFonts w:ascii="Calibri" w:eastAsia="Times New Roman" w:hAnsi="Calibri" w:cs="Calibri"/>
          <w:lang w:eastAsia="en-GB"/>
        </w:rPr>
        <w:t>One exception would be, where the employer was unable to fund the ‘top up’ from 80% pay to normal pay (100%). Annual leave must be paid at normal pay when on furlough.</w:t>
      </w:r>
    </w:p>
    <w:p w14:paraId="126959BC" w14:textId="7854FCB7" w:rsidR="007B0422" w:rsidRPr="00B35226" w:rsidRDefault="007B0422" w:rsidP="007B0422">
      <w:pPr>
        <w:spacing w:after="150" w:line="240" w:lineRule="auto"/>
        <w:rPr>
          <w:rFonts w:ascii="Calibri" w:eastAsia="Times New Roman" w:hAnsi="Calibri" w:cs="Calibri"/>
          <w:lang w:eastAsia="en-GB"/>
        </w:rPr>
      </w:pPr>
      <w:r w:rsidRPr="00B35226">
        <w:rPr>
          <w:rFonts w:ascii="Calibri" w:eastAsia="Times New Roman" w:hAnsi="Calibri" w:cs="Calibri"/>
          <w:lang w:eastAsia="en-GB"/>
        </w:rPr>
        <w:t xml:space="preserve">It is recommended to utilise/allocate the annual leave, which has accrued during any furlough period, before the end </w:t>
      </w:r>
      <w:r w:rsidR="00272992" w:rsidRPr="00B35226">
        <w:rPr>
          <w:rFonts w:ascii="Calibri" w:eastAsia="Times New Roman" w:hAnsi="Calibri" w:cs="Calibri"/>
          <w:lang w:eastAsia="en-GB"/>
        </w:rPr>
        <w:t xml:space="preserve">of </w:t>
      </w:r>
      <w:r w:rsidRPr="00B35226">
        <w:rPr>
          <w:rFonts w:ascii="Calibri" w:eastAsia="Times New Roman" w:hAnsi="Calibri" w:cs="Calibri"/>
          <w:lang w:eastAsia="en-GB"/>
        </w:rPr>
        <w:t>the furlough leave, and before the employee returns back to the workplace, wherever possible.</w:t>
      </w:r>
    </w:p>
    <w:p w14:paraId="6EA44F98" w14:textId="3775008F" w:rsidR="007B0422" w:rsidRPr="00B35226" w:rsidRDefault="007B0422" w:rsidP="007B0422">
      <w:pPr>
        <w:spacing w:after="150" w:line="240" w:lineRule="auto"/>
        <w:rPr>
          <w:rFonts w:ascii="Calibri" w:eastAsia="Times New Roman" w:hAnsi="Calibri" w:cs="Calibri"/>
          <w:lang w:eastAsia="en-GB"/>
        </w:rPr>
      </w:pPr>
      <w:r w:rsidRPr="00B35226">
        <w:rPr>
          <w:rFonts w:ascii="Calibri" w:eastAsia="Times New Roman" w:hAnsi="Calibri" w:cs="Calibri"/>
          <w:lang w:eastAsia="en-GB"/>
        </w:rPr>
        <w:t xml:space="preserve">The employer can serve notification to the employee of when the leave will be allocated, </w:t>
      </w:r>
      <w:r w:rsidR="00272992" w:rsidRPr="00B35226">
        <w:rPr>
          <w:rFonts w:ascii="Calibri" w:eastAsia="Times New Roman" w:hAnsi="Calibri" w:cs="Calibri"/>
          <w:lang w:eastAsia="en-GB"/>
        </w:rPr>
        <w:t>i</w:t>
      </w:r>
      <w:r w:rsidRPr="00B35226">
        <w:rPr>
          <w:rFonts w:ascii="Calibri" w:eastAsia="Times New Roman" w:hAnsi="Calibri" w:cs="Calibri"/>
          <w:lang w:eastAsia="en-GB"/>
        </w:rPr>
        <w:t xml:space="preserve">f it has not been booked, ensuring they give double the amount of notice, as the leave period. </w:t>
      </w:r>
    </w:p>
    <w:p w14:paraId="71988AF5" w14:textId="305FE7F2" w:rsidR="005D42B6" w:rsidRPr="00B35226" w:rsidRDefault="00972EE4" w:rsidP="005D42B6">
      <w:pPr>
        <w:rPr>
          <w:rFonts w:ascii="Calibri" w:hAnsi="Calibri" w:cs="Calibri"/>
        </w:rPr>
      </w:pPr>
      <w:r w:rsidRPr="00B35226">
        <w:rPr>
          <w:rFonts w:ascii="Calibri" w:hAnsi="Calibri" w:cs="Calibri"/>
        </w:rPr>
        <w:t>Where an employee has</w:t>
      </w:r>
      <w:r w:rsidR="005D42B6" w:rsidRPr="00B35226">
        <w:rPr>
          <w:rFonts w:ascii="Calibri" w:hAnsi="Calibri" w:cs="Calibri"/>
        </w:rPr>
        <w:t xml:space="preserve"> agreed to a reduction to 8</w:t>
      </w:r>
      <w:r w:rsidR="00272992" w:rsidRPr="00B35226">
        <w:rPr>
          <w:rFonts w:ascii="Calibri" w:hAnsi="Calibri" w:cs="Calibri"/>
        </w:rPr>
        <w:t>0%</w:t>
      </w:r>
      <w:r w:rsidR="005D42B6" w:rsidRPr="00B35226">
        <w:rPr>
          <w:rFonts w:ascii="Calibri" w:hAnsi="Calibri" w:cs="Calibri"/>
        </w:rPr>
        <w:t xml:space="preserve"> pay during furlough</w:t>
      </w:r>
      <w:r w:rsidR="00272992" w:rsidRPr="00B35226">
        <w:rPr>
          <w:rFonts w:ascii="Calibri" w:hAnsi="Calibri" w:cs="Calibri"/>
        </w:rPr>
        <w:t>, a</w:t>
      </w:r>
      <w:r w:rsidR="005D42B6" w:rsidRPr="00B35226">
        <w:rPr>
          <w:rFonts w:ascii="Calibri" w:hAnsi="Calibri" w:cs="Calibri"/>
        </w:rPr>
        <w:t xml:space="preserve">nnual leave remains payable at normal pay when taken during furlough so </w:t>
      </w:r>
      <w:r w:rsidR="00576AFB" w:rsidRPr="00B35226">
        <w:rPr>
          <w:rFonts w:ascii="Calibri" w:hAnsi="Calibri" w:cs="Calibri"/>
        </w:rPr>
        <w:t>employees will</w:t>
      </w:r>
      <w:r w:rsidR="005D42B6" w:rsidRPr="00B35226">
        <w:rPr>
          <w:rFonts w:ascii="Calibri" w:hAnsi="Calibri" w:cs="Calibri"/>
        </w:rPr>
        <w:t xml:space="preserve"> receive normal pay for</w:t>
      </w:r>
      <w:r w:rsidRPr="00B35226">
        <w:rPr>
          <w:rFonts w:ascii="Calibri" w:hAnsi="Calibri" w:cs="Calibri"/>
        </w:rPr>
        <w:t xml:space="preserve"> </w:t>
      </w:r>
      <w:r w:rsidR="00576AFB" w:rsidRPr="00B35226">
        <w:rPr>
          <w:rFonts w:ascii="Calibri" w:hAnsi="Calibri" w:cs="Calibri"/>
        </w:rPr>
        <w:t xml:space="preserve">any </w:t>
      </w:r>
      <w:r w:rsidR="00272992" w:rsidRPr="00B35226">
        <w:rPr>
          <w:rFonts w:ascii="Calibri" w:hAnsi="Calibri" w:cs="Calibri"/>
        </w:rPr>
        <w:t xml:space="preserve">of </w:t>
      </w:r>
      <w:r w:rsidR="00576AFB" w:rsidRPr="00B35226">
        <w:rPr>
          <w:rFonts w:ascii="Calibri" w:hAnsi="Calibri" w:cs="Calibri"/>
        </w:rPr>
        <w:t>the</w:t>
      </w:r>
      <w:r w:rsidR="005D42B6" w:rsidRPr="00B35226">
        <w:rPr>
          <w:rFonts w:ascii="Calibri" w:hAnsi="Calibri" w:cs="Calibri"/>
        </w:rPr>
        <w:t xml:space="preserve"> period of annual leave. </w:t>
      </w:r>
      <w:r w:rsidR="00272992" w:rsidRPr="00B35226">
        <w:rPr>
          <w:rFonts w:ascii="Calibri" w:hAnsi="Calibri" w:cs="Calibri"/>
        </w:rPr>
        <w:t xml:space="preserve">This </w:t>
      </w:r>
      <w:r w:rsidR="00873E78" w:rsidRPr="00B35226">
        <w:rPr>
          <w:rFonts w:ascii="Calibri" w:hAnsi="Calibri" w:cs="Calibri"/>
        </w:rPr>
        <w:t>will then</w:t>
      </w:r>
      <w:r w:rsidR="005D42B6" w:rsidRPr="00B35226">
        <w:rPr>
          <w:rFonts w:ascii="Calibri" w:hAnsi="Calibri" w:cs="Calibri"/>
        </w:rPr>
        <w:t xml:space="preserve"> revert to 80</w:t>
      </w:r>
      <w:r w:rsidR="00272992" w:rsidRPr="00B35226">
        <w:rPr>
          <w:rFonts w:ascii="Calibri" w:hAnsi="Calibri" w:cs="Calibri"/>
        </w:rPr>
        <w:t>%</w:t>
      </w:r>
      <w:r w:rsidR="005D42B6" w:rsidRPr="00B35226">
        <w:rPr>
          <w:rFonts w:ascii="Calibri" w:hAnsi="Calibri" w:cs="Calibri"/>
        </w:rPr>
        <w:t xml:space="preserve"> pay once the period of annual leave is over.</w:t>
      </w:r>
    </w:p>
    <w:p w14:paraId="1DBD537F" w14:textId="54E4C8E9" w:rsidR="005D42B6" w:rsidRPr="00B35226" w:rsidRDefault="005D42B6" w:rsidP="005D42B6">
      <w:pPr>
        <w:rPr>
          <w:rFonts w:ascii="Calibri" w:hAnsi="Calibri" w:cs="Calibri"/>
        </w:rPr>
      </w:pPr>
      <w:r w:rsidRPr="00B35226">
        <w:rPr>
          <w:rFonts w:ascii="Calibri" w:hAnsi="Calibri" w:cs="Calibri"/>
        </w:rPr>
        <w:lastRenderedPageBreak/>
        <w:t xml:space="preserve">Please rest assured that </w:t>
      </w:r>
      <w:r w:rsidR="00602E2F" w:rsidRPr="00B35226">
        <w:rPr>
          <w:rFonts w:ascii="Calibri" w:hAnsi="Calibri" w:cs="Calibri"/>
        </w:rPr>
        <w:t>employees</w:t>
      </w:r>
      <w:r w:rsidRPr="00B35226">
        <w:rPr>
          <w:rFonts w:ascii="Calibri" w:hAnsi="Calibri" w:cs="Calibri"/>
        </w:rPr>
        <w:t xml:space="preserve"> will not lose any annual leave accrued in this leave year because of furlough or other circumstances related to coronavirus. As time passes, we will assess the position with regard to the taking of annual leave and if circumstances mean that we are unable to authorise the taking of all of </w:t>
      </w:r>
      <w:r w:rsidR="00ED63E0" w:rsidRPr="00B35226">
        <w:rPr>
          <w:rFonts w:ascii="Calibri" w:hAnsi="Calibri" w:cs="Calibri"/>
        </w:rPr>
        <w:t>the</w:t>
      </w:r>
      <w:r w:rsidRPr="00B35226">
        <w:rPr>
          <w:rFonts w:ascii="Calibri" w:hAnsi="Calibri" w:cs="Calibri"/>
        </w:rPr>
        <w:t xml:space="preserve"> remaining annual leave by the end of the leave year, </w:t>
      </w:r>
      <w:r w:rsidR="00ED63E0" w:rsidRPr="00B35226">
        <w:rPr>
          <w:rFonts w:ascii="Calibri" w:hAnsi="Calibri" w:cs="Calibri"/>
        </w:rPr>
        <w:t>the employee</w:t>
      </w:r>
      <w:r w:rsidRPr="00B35226">
        <w:rPr>
          <w:rFonts w:ascii="Calibri" w:hAnsi="Calibri" w:cs="Calibri"/>
        </w:rPr>
        <w:t xml:space="preserve"> will be permitted to carry it over. </w:t>
      </w:r>
      <w:r w:rsidR="00ED63E0" w:rsidRPr="00B35226">
        <w:rPr>
          <w:rFonts w:ascii="Calibri" w:hAnsi="Calibri" w:cs="Calibri"/>
        </w:rPr>
        <w:t xml:space="preserve">The </w:t>
      </w:r>
      <w:r w:rsidR="00621BF6" w:rsidRPr="00B35226">
        <w:rPr>
          <w:rFonts w:ascii="Calibri" w:hAnsi="Calibri" w:cs="Calibri"/>
        </w:rPr>
        <w:t>employee’s</w:t>
      </w:r>
      <w:r w:rsidR="00A965DC" w:rsidRPr="00B35226">
        <w:rPr>
          <w:rFonts w:ascii="Calibri" w:hAnsi="Calibri" w:cs="Calibri"/>
        </w:rPr>
        <w:t xml:space="preserve"> manager</w:t>
      </w:r>
      <w:r w:rsidRPr="00B35226">
        <w:rPr>
          <w:rFonts w:ascii="Calibri" w:hAnsi="Calibri" w:cs="Calibri"/>
        </w:rPr>
        <w:t xml:space="preserve"> will discuss carry</w:t>
      </w:r>
      <w:r w:rsidR="00AF5168" w:rsidRPr="00B35226">
        <w:rPr>
          <w:rFonts w:ascii="Calibri" w:hAnsi="Calibri" w:cs="Calibri"/>
        </w:rPr>
        <w:t>-</w:t>
      </w:r>
      <w:r w:rsidRPr="00B35226">
        <w:rPr>
          <w:rFonts w:ascii="Calibri" w:hAnsi="Calibri" w:cs="Calibri"/>
        </w:rPr>
        <w:t xml:space="preserve">over with </w:t>
      </w:r>
      <w:r w:rsidR="00ED63E0" w:rsidRPr="00B35226">
        <w:rPr>
          <w:rFonts w:ascii="Calibri" w:hAnsi="Calibri" w:cs="Calibri"/>
        </w:rPr>
        <w:t>them</w:t>
      </w:r>
      <w:r w:rsidRPr="00B35226">
        <w:rPr>
          <w:rFonts w:ascii="Calibri" w:hAnsi="Calibri" w:cs="Calibri"/>
        </w:rPr>
        <w:t xml:space="preserve"> should it become necessary.</w:t>
      </w:r>
    </w:p>
    <w:p w14:paraId="49580424" w14:textId="271FE7E4" w:rsidR="000326C8" w:rsidRPr="00B35226" w:rsidRDefault="00F3460E" w:rsidP="00AD4351">
      <w:pPr>
        <w:spacing w:after="150" w:line="240" w:lineRule="auto"/>
        <w:rPr>
          <w:rFonts w:ascii="Calibri" w:eastAsia="Times New Roman" w:hAnsi="Calibri" w:cs="Calibri"/>
          <w:lang w:eastAsia="en-GB"/>
        </w:rPr>
      </w:pPr>
      <w:r w:rsidRPr="00B35226">
        <w:rPr>
          <w:rFonts w:ascii="Calibri" w:hAnsi="Calibri" w:cs="Calibri"/>
          <w:b/>
          <w:bCs/>
        </w:rPr>
        <w:t>International travel</w:t>
      </w:r>
      <w:r w:rsidR="00997880" w:rsidRPr="00B35226">
        <w:rPr>
          <w:rFonts w:ascii="Calibri" w:eastAsia="Times New Roman" w:hAnsi="Calibri" w:cs="Calibri"/>
          <w:lang w:eastAsia="en-GB"/>
        </w:rPr>
        <w:br/>
      </w:r>
      <w:r w:rsidR="000326C8" w:rsidRPr="00B35226">
        <w:rPr>
          <w:rFonts w:ascii="Calibri" w:eastAsia="Times New Roman" w:hAnsi="Calibri" w:cs="Calibri"/>
          <w:lang w:eastAsia="en-GB"/>
        </w:rPr>
        <w:t xml:space="preserve">Some employees may have plans to travel over the </w:t>
      </w:r>
      <w:r w:rsidR="00997880" w:rsidRPr="00B35226">
        <w:rPr>
          <w:rFonts w:ascii="Calibri" w:eastAsia="Times New Roman" w:hAnsi="Calibri" w:cs="Calibri"/>
          <w:lang w:eastAsia="en-GB"/>
        </w:rPr>
        <w:t>s</w:t>
      </w:r>
      <w:r w:rsidR="000326C8" w:rsidRPr="00B35226">
        <w:rPr>
          <w:rFonts w:ascii="Calibri" w:eastAsia="Times New Roman" w:hAnsi="Calibri" w:cs="Calibri"/>
          <w:lang w:eastAsia="en-GB"/>
        </w:rPr>
        <w:t>ummer months. Provided their flights etc</w:t>
      </w:r>
      <w:r w:rsidR="00132664" w:rsidRPr="00B35226">
        <w:rPr>
          <w:rFonts w:ascii="Calibri" w:eastAsia="Times New Roman" w:hAnsi="Calibri" w:cs="Calibri"/>
          <w:lang w:eastAsia="en-GB"/>
        </w:rPr>
        <w:t>.</w:t>
      </w:r>
      <w:r w:rsidR="000326C8" w:rsidRPr="00B35226">
        <w:rPr>
          <w:rFonts w:ascii="Calibri" w:eastAsia="Times New Roman" w:hAnsi="Calibri" w:cs="Calibri"/>
          <w:lang w:eastAsia="en-GB"/>
        </w:rPr>
        <w:t xml:space="preserve"> have not been cancelled and no other airport restrictions apply </w:t>
      </w:r>
      <w:r w:rsidR="00132664" w:rsidRPr="00B35226">
        <w:rPr>
          <w:rFonts w:ascii="Calibri" w:eastAsia="Times New Roman" w:hAnsi="Calibri" w:cs="Calibri"/>
          <w:lang w:eastAsia="en-GB"/>
        </w:rPr>
        <w:t>(</w:t>
      </w:r>
      <w:r w:rsidR="000326C8" w:rsidRPr="00B35226">
        <w:rPr>
          <w:rFonts w:ascii="Calibri" w:eastAsia="Times New Roman" w:hAnsi="Calibri" w:cs="Calibri"/>
          <w:lang w:eastAsia="en-GB"/>
        </w:rPr>
        <w:t>meaning they can still travel</w:t>
      </w:r>
      <w:r w:rsidR="00132664" w:rsidRPr="00B35226">
        <w:rPr>
          <w:rFonts w:ascii="Calibri" w:eastAsia="Times New Roman" w:hAnsi="Calibri" w:cs="Calibri"/>
          <w:lang w:eastAsia="en-GB"/>
        </w:rPr>
        <w:t>),</w:t>
      </w:r>
      <w:r w:rsidR="000326C8" w:rsidRPr="00B35226">
        <w:rPr>
          <w:rFonts w:ascii="Calibri" w:eastAsia="Times New Roman" w:hAnsi="Calibri" w:cs="Calibri"/>
          <w:lang w:eastAsia="en-GB"/>
        </w:rPr>
        <w:t> employers may have concerns over the risk the individual poses to picking up the virus and potentially passing it on in the workplace.</w:t>
      </w:r>
    </w:p>
    <w:p w14:paraId="50A3BF94" w14:textId="0E0FD4D9" w:rsidR="000326C8" w:rsidRPr="00B35226" w:rsidRDefault="000326C8" w:rsidP="000326C8">
      <w:pPr>
        <w:shd w:val="clear" w:color="auto" w:fill="FFFFFF"/>
        <w:spacing w:after="150" w:line="240" w:lineRule="auto"/>
        <w:rPr>
          <w:rFonts w:ascii="Calibri" w:eastAsia="Times New Roman" w:hAnsi="Calibri" w:cs="Calibri"/>
          <w:lang w:eastAsia="en-GB"/>
        </w:rPr>
      </w:pPr>
      <w:r w:rsidRPr="00B35226">
        <w:rPr>
          <w:rFonts w:ascii="Calibri" w:eastAsia="Times New Roman" w:hAnsi="Calibri" w:cs="Calibri"/>
          <w:lang w:eastAsia="en-GB"/>
        </w:rPr>
        <w:t xml:space="preserve">Ultimately, employers cannot restrict what their employees do in their spare time and whether they travel or not is their decision. </w:t>
      </w:r>
      <w:r w:rsidR="00132664" w:rsidRPr="00B35226">
        <w:rPr>
          <w:rFonts w:ascii="Calibri" w:eastAsia="Times New Roman" w:hAnsi="Calibri" w:cs="Calibri"/>
          <w:lang w:eastAsia="en-GB"/>
        </w:rPr>
        <w:t>E</w:t>
      </w:r>
      <w:r w:rsidRPr="00B35226">
        <w:rPr>
          <w:rFonts w:ascii="Calibri" w:eastAsia="Times New Roman" w:hAnsi="Calibri" w:cs="Calibri"/>
          <w:lang w:eastAsia="en-GB"/>
        </w:rPr>
        <w:t xml:space="preserve">mployers can cancel annual leave that has already been requested and authorised. </w:t>
      </w:r>
    </w:p>
    <w:p w14:paraId="318B757E" w14:textId="10653318" w:rsidR="000326C8" w:rsidRPr="00B35226" w:rsidRDefault="000326C8" w:rsidP="000326C8">
      <w:pPr>
        <w:shd w:val="clear" w:color="auto" w:fill="FFFFFF"/>
        <w:spacing w:after="0" w:line="240" w:lineRule="auto"/>
        <w:rPr>
          <w:rFonts w:ascii="Calibri" w:eastAsia="Times New Roman" w:hAnsi="Calibri" w:cs="Calibri"/>
          <w:b/>
          <w:bCs/>
          <w:lang w:eastAsia="en-GB"/>
        </w:rPr>
      </w:pPr>
      <w:r w:rsidRPr="00B35226">
        <w:rPr>
          <w:rFonts w:ascii="Calibri" w:eastAsia="Times New Roman" w:hAnsi="Calibri" w:cs="Calibri"/>
          <w:b/>
          <w:bCs/>
          <w:lang w:eastAsia="en-GB"/>
        </w:rPr>
        <w:t xml:space="preserve">Duty of </w:t>
      </w:r>
      <w:r w:rsidR="00DC6167" w:rsidRPr="00B35226">
        <w:rPr>
          <w:rFonts w:ascii="Calibri" w:eastAsia="Times New Roman" w:hAnsi="Calibri" w:cs="Calibri"/>
          <w:b/>
          <w:bCs/>
          <w:lang w:eastAsia="en-GB"/>
        </w:rPr>
        <w:t>c</w:t>
      </w:r>
      <w:r w:rsidRPr="00B35226">
        <w:rPr>
          <w:rFonts w:ascii="Calibri" w:eastAsia="Times New Roman" w:hAnsi="Calibri" w:cs="Calibri"/>
          <w:b/>
          <w:bCs/>
          <w:lang w:eastAsia="en-GB"/>
        </w:rPr>
        <w:t>are</w:t>
      </w:r>
    </w:p>
    <w:p w14:paraId="34F97D30" w14:textId="67948BAB" w:rsidR="000326C8" w:rsidRPr="00B35226" w:rsidRDefault="000326C8" w:rsidP="000326C8">
      <w:pPr>
        <w:shd w:val="clear" w:color="auto" w:fill="FFFFFF"/>
        <w:spacing w:after="0" w:line="240" w:lineRule="auto"/>
        <w:rPr>
          <w:rFonts w:ascii="Calibri" w:eastAsia="Times New Roman" w:hAnsi="Calibri" w:cs="Calibri"/>
          <w:lang w:eastAsia="en-GB"/>
        </w:rPr>
      </w:pPr>
      <w:r w:rsidRPr="00B35226">
        <w:rPr>
          <w:rFonts w:ascii="Calibri" w:eastAsia="Times New Roman" w:hAnsi="Calibri" w:cs="Calibri"/>
          <w:lang w:eastAsia="en-GB"/>
        </w:rPr>
        <w:t>It is highly advisable for employers to remind their workforce that, under the Health and Safety at Work Act</w:t>
      </w:r>
      <w:r w:rsidR="00132664" w:rsidRPr="00B35226">
        <w:rPr>
          <w:rFonts w:ascii="Calibri" w:eastAsia="Times New Roman" w:hAnsi="Calibri" w:cs="Calibri"/>
          <w:lang w:eastAsia="en-GB"/>
        </w:rPr>
        <w:t>,</w:t>
      </w:r>
      <w:r w:rsidRPr="00B35226">
        <w:rPr>
          <w:rFonts w:ascii="Calibri" w:eastAsia="Times New Roman" w:hAnsi="Calibri" w:cs="Calibri"/>
          <w:lang w:eastAsia="en-GB"/>
        </w:rPr>
        <w:t> they also have a duty of care towards themselves and others whilst at work and, as such, should strongly consider the risks associated with travelling. They should also be reminded of the latest government guidance surrounding self-isolation upon return and eligibility rules for Statutory Sick Pay.</w:t>
      </w:r>
    </w:p>
    <w:p w14:paraId="05AC9836" w14:textId="77777777" w:rsidR="000326C8" w:rsidRPr="00B35226" w:rsidRDefault="000326C8" w:rsidP="00DF35F9">
      <w:pPr>
        <w:spacing w:after="150" w:line="240" w:lineRule="auto"/>
        <w:rPr>
          <w:rFonts w:ascii="Calibri" w:hAnsi="Calibri" w:cs="Calibri"/>
          <w:b/>
          <w:bCs/>
        </w:rPr>
      </w:pPr>
    </w:p>
    <w:p w14:paraId="6BEA7F31" w14:textId="00F3595B" w:rsidR="008B61EB" w:rsidRPr="00B35226" w:rsidRDefault="008B61EB" w:rsidP="00AD4351">
      <w:pPr>
        <w:spacing w:after="150" w:line="240" w:lineRule="auto"/>
        <w:rPr>
          <w:rFonts w:ascii="Calibri" w:hAnsi="Calibri" w:cs="Calibri"/>
        </w:rPr>
      </w:pPr>
      <w:r w:rsidRPr="00B35226">
        <w:rPr>
          <w:rFonts w:ascii="Calibri" w:hAnsi="Calibri" w:cs="Calibri"/>
          <w:b/>
          <w:bCs/>
        </w:rPr>
        <w:t>Avoid non-essential international travel</w:t>
      </w:r>
      <w:r w:rsidR="00132664" w:rsidRPr="00B35226">
        <w:rPr>
          <w:rFonts w:ascii="Calibri" w:hAnsi="Calibri" w:cs="Calibri"/>
          <w:b/>
          <w:bCs/>
        </w:rPr>
        <w:br/>
      </w:r>
      <w:r w:rsidRPr="00B35226">
        <w:rPr>
          <w:rFonts w:ascii="Calibri" w:hAnsi="Calibri" w:cs="Calibri"/>
        </w:rPr>
        <w:t xml:space="preserve">You should not travel abroad unless it is essential. </w:t>
      </w:r>
      <w:r w:rsidR="003C5DD6" w:rsidRPr="00B35226">
        <w:rPr>
          <w:rFonts w:ascii="Calibri" w:hAnsi="Calibri" w:cs="Calibri"/>
        </w:rPr>
        <w:t xml:space="preserve">The </w:t>
      </w:r>
      <w:r w:rsidR="00B36043" w:rsidRPr="00B35226">
        <w:rPr>
          <w:rFonts w:ascii="Calibri" w:hAnsi="Calibri" w:cs="Calibri"/>
        </w:rPr>
        <w:t>g</w:t>
      </w:r>
      <w:r w:rsidR="003C5DD6" w:rsidRPr="00B35226">
        <w:rPr>
          <w:rFonts w:ascii="Calibri" w:hAnsi="Calibri" w:cs="Calibri"/>
        </w:rPr>
        <w:t>overnment are</w:t>
      </w:r>
      <w:r w:rsidRPr="00B35226">
        <w:rPr>
          <w:rFonts w:ascii="Calibri" w:hAnsi="Calibri" w:cs="Calibri"/>
        </w:rPr>
        <w:t xml:space="preserve"> monitoring the international situation very closely and keeping this advice under continuous review so that it reflects </w:t>
      </w:r>
      <w:r w:rsidR="003C5DD6" w:rsidRPr="00B35226">
        <w:rPr>
          <w:rFonts w:ascii="Calibri" w:hAnsi="Calibri" w:cs="Calibri"/>
        </w:rPr>
        <w:t>the</w:t>
      </w:r>
      <w:r w:rsidRPr="00B35226">
        <w:rPr>
          <w:rFonts w:ascii="Calibri" w:hAnsi="Calibri" w:cs="Calibri"/>
        </w:rPr>
        <w:t xml:space="preserve"> latest assessment of risks to British people. </w:t>
      </w:r>
    </w:p>
    <w:p w14:paraId="7671918E" w14:textId="7DE9FC5A" w:rsidR="009010DB" w:rsidRPr="00B35226" w:rsidRDefault="009010DB" w:rsidP="008B61EB">
      <w:pPr>
        <w:pStyle w:val="NormalWeb"/>
        <w:spacing w:before="0" w:beforeAutospacing="0" w:after="0" w:afterAutospacing="0"/>
        <w:rPr>
          <w:rFonts w:ascii="Calibri" w:hAnsi="Calibri" w:cs="Calibri"/>
          <w:sz w:val="22"/>
          <w:szCs w:val="22"/>
        </w:rPr>
      </w:pPr>
    </w:p>
    <w:p w14:paraId="076087FD" w14:textId="77777777" w:rsidR="003C5DD6" w:rsidRPr="00B35226" w:rsidRDefault="009010DB" w:rsidP="003C5DD6">
      <w:pPr>
        <w:pStyle w:val="Heading2"/>
        <w:spacing w:before="0" w:beforeAutospacing="0" w:after="0" w:afterAutospacing="0"/>
        <w:textAlignment w:val="baseline"/>
        <w:rPr>
          <w:rFonts w:ascii="Calibri" w:hAnsi="Calibri" w:cs="Calibri"/>
          <w:sz w:val="22"/>
          <w:szCs w:val="22"/>
        </w:rPr>
      </w:pPr>
      <w:r w:rsidRPr="00B35226">
        <w:rPr>
          <w:rFonts w:ascii="Calibri" w:hAnsi="Calibri" w:cs="Calibri"/>
          <w:sz w:val="22"/>
          <w:szCs w:val="22"/>
        </w:rPr>
        <w:t>Self-isolate when you travel to the UK</w:t>
      </w:r>
    </w:p>
    <w:p w14:paraId="2201DFD0" w14:textId="2E82051D" w:rsidR="009010DB" w:rsidRPr="00B35226" w:rsidRDefault="001D1E3E" w:rsidP="001D1E3E">
      <w:pPr>
        <w:pStyle w:val="NormalWeb"/>
        <w:spacing w:before="0" w:beforeAutospacing="0" w:after="150" w:afterAutospacing="0"/>
        <w:rPr>
          <w:rFonts w:ascii="Calibri" w:hAnsi="Calibri" w:cs="Calibri"/>
          <w:sz w:val="22"/>
          <w:szCs w:val="22"/>
        </w:rPr>
      </w:pPr>
      <w:r w:rsidRPr="00B35226">
        <w:rPr>
          <w:rFonts w:ascii="Calibri" w:hAnsi="Calibri" w:cs="Calibri"/>
          <w:sz w:val="22"/>
          <w:szCs w:val="22"/>
        </w:rPr>
        <w:t>From 8 June 2020, a 14</w:t>
      </w:r>
      <w:r w:rsidR="00132664" w:rsidRPr="00B35226">
        <w:rPr>
          <w:rFonts w:ascii="Calibri" w:hAnsi="Calibri" w:cs="Calibri"/>
          <w:sz w:val="22"/>
          <w:szCs w:val="22"/>
        </w:rPr>
        <w:t>-</w:t>
      </w:r>
      <w:r w:rsidRPr="00B35226">
        <w:rPr>
          <w:rFonts w:ascii="Calibri" w:hAnsi="Calibri" w:cs="Calibri"/>
          <w:sz w:val="22"/>
          <w:szCs w:val="22"/>
        </w:rPr>
        <w:t>day quarantine period will apply to people arriving from overseas in</w:t>
      </w:r>
      <w:r w:rsidR="00D94EF9" w:rsidRPr="00B35226">
        <w:rPr>
          <w:rFonts w:ascii="Calibri" w:hAnsi="Calibri" w:cs="Calibri"/>
          <w:sz w:val="22"/>
          <w:szCs w:val="22"/>
        </w:rPr>
        <w:t>to</w:t>
      </w:r>
      <w:r w:rsidRPr="00B35226">
        <w:rPr>
          <w:rFonts w:ascii="Calibri" w:hAnsi="Calibri" w:cs="Calibri"/>
          <w:sz w:val="22"/>
          <w:szCs w:val="22"/>
        </w:rPr>
        <w:t xml:space="preserve"> the UK. This includes British nationals and those who live in the UK</w:t>
      </w:r>
      <w:r w:rsidR="00D94EF9" w:rsidRPr="00B35226">
        <w:rPr>
          <w:rFonts w:ascii="Calibri" w:hAnsi="Calibri" w:cs="Calibri"/>
          <w:sz w:val="22"/>
          <w:szCs w:val="22"/>
        </w:rPr>
        <w:t xml:space="preserve">, </w:t>
      </w:r>
      <w:r w:rsidRPr="00B35226">
        <w:rPr>
          <w:rFonts w:ascii="Calibri" w:hAnsi="Calibri" w:cs="Calibri"/>
          <w:sz w:val="22"/>
          <w:szCs w:val="22"/>
        </w:rPr>
        <w:t xml:space="preserve">who will need to self-isolate for the </w:t>
      </w:r>
      <w:r w:rsidR="00D94EF9" w:rsidRPr="00B35226">
        <w:rPr>
          <w:rFonts w:ascii="Calibri" w:hAnsi="Calibri" w:cs="Calibri"/>
          <w:sz w:val="22"/>
          <w:szCs w:val="22"/>
        </w:rPr>
        <w:t>14</w:t>
      </w:r>
      <w:r w:rsidR="00132664" w:rsidRPr="00B35226">
        <w:rPr>
          <w:rFonts w:ascii="Calibri" w:hAnsi="Calibri" w:cs="Calibri"/>
          <w:sz w:val="22"/>
          <w:szCs w:val="22"/>
        </w:rPr>
        <w:t>-</w:t>
      </w:r>
      <w:r w:rsidR="00D94EF9" w:rsidRPr="00B35226">
        <w:rPr>
          <w:rFonts w:ascii="Calibri" w:hAnsi="Calibri" w:cs="Calibri"/>
          <w:sz w:val="22"/>
          <w:szCs w:val="22"/>
        </w:rPr>
        <w:t xml:space="preserve">day </w:t>
      </w:r>
      <w:r w:rsidRPr="00B35226">
        <w:rPr>
          <w:rFonts w:ascii="Calibri" w:hAnsi="Calibri" w:cs="Calibri"/>
          <w:sz w:val="22"/>
          <w:szCs w:val="22"/>
        </w:rPr>
        <w:t>period before going out or returning to work</w:t>
      </w:r>
      <w:r w:rsidR="009010DB" w:rsidRPr="00B35226">
        <w:rPr>
          <w:rFonts w:ascii="Calibri" w:hAnsi="Calibri" w:cs="Calibri"/>
          <w:b/>
          <w:bCs/>
          <w:sz w:val="22"/>
          <w:szCs w:val="22"/>
        </w:rPr>
        <w:t xml:space="preserve"> </w:t>
      </w:r>
      <w:r w:rsidR="009010DB" w:rsidRPr="00B35226">
        <w:rPr>
          <w:rFonts w:ascii="Calibri" w:hAnsi="Calibri" w:cs="Calibri"/>
          <w:sz w:val="22"/>
          <w:szCs w:val="22"/>
        </w:rPr>
        <w:t>(known as ‘self-isolating’).</w:t>
      </w:r>
    </w:p>
    <w:p w14:paraId="3CF40315" w14:textId="3DF1D101" w:rsidR="009010DB" w:rsidRPr="00B35226" w:rsidRDefault="009010DB" w:rsidP="009010DB">
      <w:pPr>
        <w:pStyle w:val="NormalWeb"/>
        <w:spacing w:before="300" w:beforeAutospacing="0" w:after="300" w:afterAutospacing="0"/>
        <w:rPr>
          <w:rFonts w:ascii="Calibri" w:hAnsi="Calibri" w:cs="Calibri"/>
          <w:sz w:val="22"/>
          <w:szCs w:val="22"/>
        </w:rPr>
      </w:pPr>
      <w:r w:rsidRPr="00B35226">
        <w:rPr>
          <w:rFonts w:ascii="Calibri" w:hAnsi="Calibri" w:cs="Calibri"/>
          <w:sz w:val="22"/>
          <w:szCs w:val="22"/>
        </w:rPr>
        <w:t>This is because it can take up to 14 days for coronavirus symptoms to appear.</w:t>
      </w:r>
    </w:p>
    <w:p w14:paraId="37179B09" w14:textId="77777777" w:rsidR="00FD7758" w:rsidRPr="00B35226" w:rsidRDefault="00FD7758" w:rsidP="00FD7758">
      <w:pPr>
        <w:pStyle w:val="NormalWeb"/>
        <w:spacing w:before="0" w:beforeAutospacing="0" w:after="150" w:afterAutospacing="0"/>
        <w:rPr>
          <w:rFonts w:ascii="Calibri" w:hAnsi="Calibri" w:cs="Calibri"/>
          <w:sz w:val="22"/>
          <w:szCs w:val="22"/>
        </w:rPr>
      </w:pPr>
      <w:r w:rsidRPr="00B35226">
        <w:rPr>
          <w:rFonts w:ascii="Calibri" w:hAnsi="Calibri" w:cs="Calibri"/>
          <w:sz w:val="22"/>
          <w:szCs w:val="22"/>
        </w:rPr>
        <w:t xml:space="preserve">Perhaps the most significant practical effect of this is the fact that employees who have travelled abroad on holiday will need to self-isolate for 14 days on their return. </w:t>
      </w:r>
    </w:p>
    <w:p w14:paraId="1FA38A47" w14:textId="77777777" w:rsidR="00FD7758" w:rsidRPr="00B35226" w:rsidRDefault="00FD7758" w:rsidP="00FD7758">
      <w:pPr>
        <w:pStyle w:val="NormalWeb"/>
        <w:spacing w:before="0" w:beforeAutospacing="0" w:after="150" w:afterAutospacing="0"/>
        <w:rPr>
          <w:rFonts w:ascii="Calibri" w:hAnsi="Calibri" w:cs="Calibri"/>
          <w:i/>
          <w:iCs/>
          <w:sz w:val="22"/>
          <w:szCs w:val="22"/>
        </w:rPr>
      </w:pPr>
      <w:r w:rsidRPr="00B35226">
        <w:rPr>
          <w:rFonts w:ascii="Calibri" w:hAnsi="Calibri" w:cs="Calibri"/>
          <w:i/>
          <w:iCs/>
          <w:sz w:val="22"/>
          <w:szCs w:val="22"/>
        </w:rPr>
        <w:t xml:space="preserve">This will potentially turn one week of annual leave into a period of three weeks’ absence; two weeks of annual leave into four weeks’ absence etc. </w:t>
      </w:r>
    </w:p>
    <w:p w14:paraId="5FFC8FBF" w14:textId="77777777" w:rsidR="00FD7758" w:rsidRPr="00B35226" w:rsidRDefault="00FD7758" w:rsidP="00FD7758">
      <w:pPr>
        <w:pStyle w:val="NormalWeb"/>
        <w:spacing w:before="0" w:beforeAutospacing="0" w:after="150" w:afterAutospacing="0"/>
        <w:rPr>
          <w:rFonts w:ascii="Calibri" w:hAnsi="Calibri" w:cs="Calibri"/>
          <w:sz w:val="22"/>
          <w:szCs w:val="22"/>
        </w:rPr>
      </w:pPr>
      <w:r w:rsidRPr="00B35226">
        <w:rPr>
          <w:rFonts w:ascii="Calibri" w:hAnsi="Calibri" w:cs="Calibri"/>
          <w:sz w:val="22"/>
          <w:szCs w:val="22"/>
        </w:rPr>
        <w:t>This will become an increasingly common issue as more relaxation on overseas travel is implemented.</w:t>
      </w:r>
    </w:p>
    <w:p w14:paraId="563D499D" w14:textId="4D0AE990" w:rsidR="00B371F8" w:rsidRPr="00B35226" w:rsidRDefault="00B371F8" w:rsidP="009010DB">
      <w:pPr>
        <w:pStyle w:val="NormalWeb"/>
        <w:spacing w:before="0" w:beforeAutospacing="0" w:after="0" w:afterAutospacing="0"/>
        <w:rPr>
          <w:rFonts w:ascii="Calibri" w:hAnsi="Calibri" w:cs="Calibri"/>
          <w:b/>
          <w:bCs/>
          <w:sz w:val="22"/>
          <w:szCs w:val="22"/>
        </w:rPr>
      </w:pPr>
      <w:r w:rsidRPr="00B35226">
        <w:rPr>
          <w:rFonts w:ascii="Calibri" w:hAnsi="Calibri" w:cs="Calibri"/>
          <w:b/>
          <w:bCs/>
          <w:sz w:val="22"/>
          <w:szCs w:val="22"/>
        </w:rPr>
        <w:t xml:space="preserve">Before </w:t>
      </w:r>
      <w:r w:rsidR="00DC6167" w:rsidRPr="00B35226">
        <w:rPr>
          <w:rFonts w:ascii="Calibri" w:hAnsi="Calibri" w:cs="Calibri"/>
          <w:b/>
          <w:bCs/>
          <w:sz w:val="22"/>
          <w:szCs w:val="22"/>
        </w:rPr>
        <w:t>t</w:t>
      </w:r>
      <w:r w:rsidRPr="00B35226">
        <w:rPr>
          <w:rFonts w:ascii="Calibri" w:hAnsi="Calibri" w:cs="Calibri"/>
          <w:b/>
          <w:bCs/>
          <w:sz w:val="22"/>
          <w:szCs w:val="22"/>
        </w:rPr>
        <w:t>ravel</w:t>
      </w:r>
    </w:p>
    <w:p w14:paraId="78271245" w14:textId="62A9F25C" w:rsidR="009010DB" w:rsidRPr="00B35226" w:rsidRDefault="009010DB" w:rsidP="009010DB">
      <w:pPr>
        <w:pStyle w:val="NormalWeb"/>
        <w:spacing w:before="0" w:beforeAutospacing="0" w:after="0" w:afterAutospacing="0"/>
        <w:rPr>
          <w:rFonts w:ascii="Calibri" w:hAnsi="Calibri" w:cs="Calibri"/>
          <w:sz w:val="22"/>
          <w:szCs w:val="22"/>
        </w:rPr>
      </w:pPr>
      <w:r w:rsidRPr="00B35226">
        <w:rPr>
          <w:rFonts w:ascii="Calibri" w:hAnsi="Calibri" w:cs="Calibri"/>
          <w:sz w:val="22"/>
          <w:szCs w:val="22"/>
        </w:rPr>
        <w:t>Before you travel, you should provide your journey, contact details and the address where you will self-isolate</w:t>
      </w:r>
      <w:r w:rsidR="00A10282" w:rsidRPr="00B35226">
        <w:rPr>
          <w:rFonts w:ascii="Calibri" w:hAnsi="Calibri" w:cs="Calibri"/>
          <w:sz w:val="22"/>
          <w:szCs w:val="22"/>
        </w:rPr>
        <w:t xml:space="preserve"> to your employer</w:t>
      </w:r>
      <w:r w:rsidR="00132664" w:rsidRPr="00B35226">
        <w:rPr>
          <w:rFonts w:ascii="Calibri" w:hAnsi="Calibri" w:cs="Calibri"/>
          <w:sz w:val="22"/>
          <w:szCs w:val="22"/>
        </w:rPr>
        <w:t>,</w:t>
      </w:r>
      <w:r w:rsidR="00A10282" w:rsidRPr="00B35226">
        <w:rPr>
          <w:rFonts w:ascii="Calibri" w:hAnsi="Calibri" w:cs="Calibri"/>
          <w:sz w:val="22"/>
          <w:szCs w:val="22"/>
        </w:rPr>
        <w:t xml:space="preserve"> and y</w:t>
      </w:r>
      <w:r w:rsidRPr="00B35226">
        <w:rPr>
          <w:rFonts w:ascii="Calibri" w:hAnsi="Calibri" w:cs="Calibri"/>
          <w:sz w:val="22"/>
          <w:szCs w:val="22"/>
        </w:rPr>
        <w:t xml:space="preserve">ou will be able to </w:t>
      </w:r>
      <w:hyperlink r:id="rId10" w:history="1">
        <w:r w:rsidRPr="00B35226">
          <w:rPr>
            <w:rStyle w:val="Hyperlink"/>
            <w:rFonts w:ascii="Calibri" w:hAnsi="Calibri" w:cs="Calibri"/>
            <w:i/>
            <w:iCs/>
            <w:color w:val="auto"/>
            <w:sz w:val="22"/>
            <w:szCs w:val="22"/>
            <w:u w:val="none"/>
            <w:bdr w:val="none" w:sz="0" w:space="0" w:color="auto" w:frame="1"/>
          </w:rPr>
          <w:t>complete the public health passenger locator form</w:t>
        </w:r>
      </w:hyperlink>
      <w:r w:rsidRPr="00B35226">
        <w:rPr>
          <w:rFonts w:ascii="Calibri" w:hAnsi="Calibri" w:cs="Calibri"/>
          <w:sz w:val="22"/>
          <w:szCs w:val="22"/>
        </w:rPr>
        <w:t xml:space="preserve"> 48 hours before you arrive. You must present these details on your arrival in England.</w:t>
      </w:r>
    </w:p>
    <w:p w14:paraId="51C86DA0" w14:textId="77777777" w:rsidR="00A41550" w:rsidRPr="00B35226" w:rsidRDefault="00A41550" w:rsidP="009010DB">
      <w:pPr>
        <w:pStyle w:val="NormalWeb"/>
        <w:spacing w:before="0" w:beforeAutospacing="0" w:after="0" w:afterAutospacing="0"/>
        <w:rPr>
          <w:rFonts w:ascii="Calibri" w:hAnsi="Calibri" w:cs="Calibri"/>
          <w:sz w:val="22"/>
          <w:szCs w:val="22"/>
        </w:rPr>
      </w:pPr>
    </w:p>
    <w:p w14:paraId="0DF4D283" w14:textId="3B6126BC" w:rsidR="009010DB" w:rsidRPr="00B35226" w:rsidRDefault="00760854" w:rsidP="009010DB">
      <w:pPr>
        <w:pStyle w:val="NormalWeb"/>
        <w:spacing w:before="0" w:beforeAutospacing="0" w:after="0" w:afterAutospacing="0"/>
        <w:rPr>
          <w:rFonts w:ascii="Calibri" w:hAnsi="Calibri" w:cs="Calibri"/>
          <w:i/>
          <w:iCs/>
          <w:sz w:val="22"/>
          <w:szCs w:val="22"/>
        </w:rPr>
      </w:pPr>
      <w:r w:rsidRPr="00B35226">
        <w:rPr>
          <w:rFonts w:ascii="Calibri" w:hAnsi="Calibri" w:cs="Calibri"/>
          <w:i/>
          <w:iCs/>
          <w:sz w:val="22"/>
          <w:szCs w:val="22"/>
        </w:rPr>
        <w:t xml:space="preserve">You </w:t>
      </w:r>
      <w:r w:rsidR="009010DB" w:rsidRPr="00B35226">
        <w:rPr>
          <w:rFonts w:ascii="Calibri" w:hAnsi="Calibri" w:cs="Calibri"/>
          <w:i/>
          <w:iCs/>
          <w:sz w:val="22"/>
          <w:szCs w:val="22"/>
        </w:rPr>
        <w:t xml:space="preserve">should check the </w:t>
      </w:r>
      <w:hyperlink r:id="rId11" w:history="1">
        <w:r w:rsidR="009010DB" w:rsidRPr="00B35226">
          <w:rPr>
            <w:rStyle w:val="Hyperlink"/>
            <w:rFonts w:ascii="Calibri" w:hAnsi="Calibri" w:cs="Calibri"/>
            <w:i/>
            <w:iCs/>
            <w:color w:val="auto"/>
            <w:sz w:val="22"/>
            <w:szCs w:val="22"/>
            <w:u w:val="none"/>
            <w:bdr w:val="none" w:sz="0" w:space="0" w:color="auto" w:frame="1"/>
          </w:rPr>
          <w:t>latest public health advice on coronavirus</w:t>
        </w:r>
      </w:hyperlink>
      <w:r w:rsidR="009010DB" w:rsidRPr="00B35226">
        <w:rPr>
          <w:rFonts w:ascii="Calibri" w:hAnsi="Calibri" w:cs="Calibri"/>
          <w:i/>
          <w:iCs/>
          <w:sz w:val="22"/>
          <w:szCs w:val="22"/>
        </w:rPr>
        <w:t xml:space="preserve"> before you travel.</w:t>
      </w:r>
    </w:p>
    <w:p w14:paraId="733654D2" w14:textId="77777777" w:rsidR="00A41550" w:rsidRPr="00B35226" w:rsidRDefault="00A41550" w:rsidP="009010DB">
      <w:pPr>
        <w:pStyle w:val="NormalWeb"/>
        <w:spacing w:before="0" w:beforeAutospacing="0" w:after="0" w:afterAutospacing="0"/>
        <w:rPr>
          <w:rFonts w:ascii="Calibri" w:hAnsi="Calibri" w:cs="Calibri"/>
          <w:sz w:val="22"/>
          <w:szCs w:val="22"/>
        </w:rPr>
      </w:pPr>
    </w:p>
    <w:p w14:paraId="043C9F5F" w14:textId="0660DFA6" w:rsidR="009010DB" w:rsidRPr="00B35226" w:rsidRDefault="009010DB" w:rsidP="009010DB">
      <w:pPr>
        <w:pStyle w:val="NormalWeb"/>
        <w:spacing w:before="0" w:beforeAutospacing="0" w:after="0" w:afterAutospacing="0"/>
        <w:rPr>
          <w:rFonts w:ascii="Calibri" w:hAnsi="Calibri" w:cs="Calibri"/>
          <w:i/>
          <w:iCs/>
          <w:sz w:val="22"/>
          <w:szCs w:val="22"/>
        </w:rPr>
      </w:pPr>
      <w:r w:rsidRPr="00B35226">
        <w:rPr>
          <w:rFonts w:ascii="Calibri" w:hAnsi="Calibri" w:cs="Calibri"/>
          <w:i/>
          <w:iCs/>
          <w:sz w:val="22"/>
          <w:szCs w:val="22"/>
        </w:rPr>
        <w:lastRenderedPageBreak/>
        <w:t>The Foreign and Commonwealth Office advises against all but essential travel and you should not travel if you have the</w:t>
      </w:r>
      <w:hyperlink r:id="rId12" w:history="1">
        <w:r w:rsidRPr="00B35226">
          <w:rPr>
            <w:rStyle w:val="Hyperlink"/>
            <w:rFonts w:ascii="Calibri" w:hAnsi="Calibri" w:cs="Calibri"/>
            <w:i/>
            <w:iCs/>
            <w:color w:val="auto"/>
            <w:sz w:val="22"/>
            <w:szCs w:val="22"/>
            <w:u w:val="none"/>
            <w:bdr w:val="none" w:sz="0" w:space="0" w:color="auto" w:frame="1"/>
          </w:rPr>
          <w:t xml:space="preserve"> </w:t>
        </w:r>
      </w:hyperlink>
      <w:hyperlink r:id="rId13" w:history="1">
        <w:r w:rsidRPr="00B35226">
          <w:rPr>
            <w:rStyle w:val="Hyperlink"/>
            <w:rFonts w:ascii="Calibri" w:hAnsi="Calibri" w:cs="Calibri"/>
            <w:i/>
            <w:iCs/>
            <w:color w:val="auto"/>
            <w:sz w:val="22"/>
            <w:szCs w:val="22"/>
            <w:u w:val="none"/>
            <w:bdr w:val="none" w:sz="0" w:space="0" w:color="auto" w:frame="1"/>
          </w:rPr>
          <w:t>symptoms of coronavirus.</w:t>
        </w:r>
      </w:hyperlink>
    </w:p>
    <w:p w14:paraId="26A5A5C9" w14:textId="73D693E0" w:rsidR="009010DB" w:rsidRPr="00B35226" w:rsidRDefault="0078011F" w:rsidP="009010DB">
      <w:pPr>
        <w:pStyle w:val="NormalWeb"/>
        <w:spacing w:before="300" w:beforeAutospacing="0" w:after="300" w:afterAutospacing="0"/>
        <w:rPr>
          <w:rFonts w:ascii="Calibri" w:hAnsi="Calibri" w:cs="Calibri"/>
          <w:sz w:val="22"/>
          <w:szCs w:val="22"/>
        </w:rPr>
      </w:pPr>
      <w:r w:rsidRPr="00B35226">
        <w:rPr>
          <w:rFonts w:ascii="Calibri" w:hAnsi="Calibri" w:cs="Calibri"/>
          <w:b/>
          <w:bCs/>
          <w:sz w:val="22"/>
          <w:szCs w:val="22"/>
        </w:rPr>
        <w:t xml:space="preserve">After </w:t>
      </w:r>
      <w:r w:rsidR="00DC6167" w:rsidRPr="00B35226">
        <w:rPr>
          <w:rFonts w:ascii="Calibri" w:hAnsi="Calibri" w:cs="Calibri"/>
          <w:b/>
          <w:bCs/>
          <w:sz w:val="22"/>
          <w:szCs w:val="22"/>
        </w:rPr>
        <w:t>t</w:t>
      </w:r>
      <w:r w:rsidRPr="00B35226">
        <w:rPr>
          <w:rFonts w:ascii="Calibri" w:hAnsi="Calibri" w:cs="Calibri"/>
          <w:b/>
          <w:bCs/>
          <w:sz w:val="22"/>
          <w:szCs w:val="22"/>
        </w:rPr>
        <w:t>ravel</w:t>
      </w:r>
      <w:r w:rsidR="00EC0F6F" w:rsidRPr="00B35226">
        <w:rPr>
          <w:rFonts w:ascii="Calibri" w:hAnsi="Calibri" w:cs="Calibri"/>
          <w:sz w:val="22"/>
          <w:szCs w:val="22"/>
        </w:rPr>
        <w:br/>
      </w:r>
      <w:r w:rsidR="009010DB" w:rsidRPr="00B35226">
        <w:rPr>
          <w:rFonts w:ascii="Calibri" w:hAnsi="Calibri" w:cs="Calibri"/>
          <w:sz w:val="22"/>
          <w:szCs w:val="22"/>
        </w:rPr>
        <w:t>In England, if you do not self-isolate, you can be fined £1,000. If you do not provide an accurate contact detail declaration – or do not update your contact detail form in the limited circumstances where you need to move to another place to self-isolate – you can be fined up to £3,200.</w:t>
      </w:r>
    </w:p>
    <w:p w14:paraId="5A10A7B3" w14:textId="2FDBC190" w:rsidR="00630CC8" w:rsidRPr="00B35226" w:rsidRDefault="00630CC8" w:rsidP="009010DB">
      <w:pPr>
        <w:pStyle w:val="NormalWeb"/>
        <w:spacing w:before="300" w:beforeAutospacing="0" w:after="300" w:afterAutospacing="0"/>
        <w:rPr>
          <w:rFonts w:ascii="Calibri" w:hAnsi="Calibri" w:cs="Calibri"/>
          <w:sz w:val="22"/>
          <w:szCs w:val="22"/>
        </w:rPr>
      </w:pPr>
      <w:r w:rsidRPr="00B35226">
        <w:rPr>
          <w:rFonts w:ascii="Calibri" w:hAnsi="Calibri" w:cs="Calibri"/>
          <w:sz w:val="22"/>
          <w:szCs w:val="22"/>
        </w:rPr>
        <w:t xml:space="preserve">Please see: </w:t>
      </w:r>
    </w:p>
    <w:p w14:paraId="14830DFF" w14:textId="22BE4D7C" w:rsidR="009010DB" w:rsidRPr="00B35226" w:rsidRDefault="00EF445E" w:rsidP="008B61EB">
      <w:pPr>
        <w:pStyle w:val="NormalWeb"/>
        <w:spacing w:before="0" w:beforeAutospacing="0" w:after="0" w:afterAutospacing="0"/>
        <w:rPr>
          <w:rFonts w:ascii="Calibri" w:hAnsi="Calibri" w:cs="Calibri"/>
          <w:sz w:val="22"/>
          <w:szCs w:val="22"/>
        </w:rPr>
      </w:pPr>
      <w:hyperlink r:id="rId14" w:history="1">
        <w:r w:rsidR="0084591C" w:rsidRPr="00B35226">
          <w:rPr>
            <w:rStyle w:val="Hyperlink"/>
            <w:rFonts w:ascii="Calibri" w:hAnsi="Calibri" w:cs="Calibri"/>
            <w:color w:val="auto"/>
            <w:sz w:val="22"/>
            <w:szCs w:val="22"/>
          </w:rPr>
          <w:t>https://www.gov.uk/government/publications/coronavirus-covid-19-how-to-self-isolate-when-you-travel-to-the-uk/coronavirus-covid-19-how-to-self-isolate-when-you-travel-to-the-uk</w:t>
        </w:r>
      </w:hyperlink>
    </w:p>
    <w:p w14:paraId="38809363" w14:textId="77777777" w:rsidR="0084591C" w:rsidRPr="00B35226" w:rsidRDefault="0084591C" w:rsidP="008B61EB">
      <w:pPr>
        <w:pStyle w:val="NormalWeb"/>
        <w:spacing w:before="0" w:beforeAutospacing="0" w:after="0" w:afterAutospacing="0"/>
        <w:rPr>
          <w:rFonts w:ascii="Calibri" w:hAnsi="Calibri" w:cs="Calibri"/>
          <w:sz w:val="22"/>
          <w:szCs w:val="22"/>
        </w:rPr>
      </w:pPr>
    </w:p>
    <w:p w14:paraId="1B043555" w14:textId="77777777" w:rsidR="00AB0551" w:rsidRPr="00B35226" w:rsidRDefault="00AB0551" w:rsidP="00D41AF6">
      <w:pPr>
        <w:shd w:val="clear" w:color="auto" w:fill="FFFFFF"/>
        <w:spacing w:after="0" w:line="240" w:lineRule="auto"/>
        <w:rPr>
          <w:rFonts w:ascii="Calibri" w:eastAsia="Times New Roman" w:hAnsi="Calibri" w:cs="Calibri"/>
          <w:lang w:eastAsia="en-GB"/>
        </w:rPr>
      </w:pPr>
    </w:p>
    <w:p w14:paraId="0F7C2626" w14:textId="09F3EEB1" w:rsidR="00C92331" w:rsidRPr="00B35226" w:rsidRDefault="0063698A" w:rsidP="00C92331">
      <w:pPr>
        <w:pStyle w:val="NormalWeb"/>
        <w:spacing w:before="0" w:beforeAutospacing="0" w:after="150" w:afterAutospacing="0"/>
        <w:rPr>
          <w:rFonts w:ascii="Calibri" w:hAnsi="Calibri" w:cs="Calibri"/>
          <w:sz w:val="22"/>
          <w:szCs w:val="22"/>
        </w:rPr>
      </w:pPr>
      <w:r w:rsidRPr="00B35226">
        <w:rPr>
          <w:rFonts w:ascii="Calibri" w:hAnsi="Calibri" w:cs="Calibri"/>
          <w:b/>
          <w:bCs/>
          <w:sz w:val="22"/>
          <w:szCs w:val="22"/>
        </w:rPr>
        <w:t>Exemptions</w:t>
      </w:r>
      <w:r w:rsidR="00630CC8" w:rsidRPr="00B35226">
        <w:rPr>
          <w:rFonts w:ascii="Calibri" w:hAnsi="Calibri" w:cs="Calibri"/>
          <w:sz w:val="22"/>
          <w:szCs w:val="22"/>
        </w:rPr>
        <w:br/>
      </w:r>
      <w:r w:rsidR="00C92331" w:rsidRPr="00B35226">
        <w:rPr>
          <w:rFonts w:ascii="Calibri" w:hAnsi="Calibri" w:cs="Calibri"/>
          <w:sz w:val="22"/>
          <w:szCs w:val="22"/>
        </w:rPr>
        <w:t>There are some exemptions to the requirement, including:</w:t>
      </w:r>
    </w:p>
    <w:p w14:paraId="28D02B7D" w14:textId="6E18A895" w:rsidR="00C92331" w:rsidRPr="00B35226" w:rsidRDefault="00C92331" w:rsidP="00C92331">
      <w:pPr>
        <w:numPr>
          <w:ilvl w:val="0"/>
          <w:numId w:val="2"/>
        </w:numPr>
        <w:spacing w:before="100" w:beforeAutospacing="1" w:after="100" w:afterAutospacing="1" w:line="240" w:lineRule="auto"/>
        <w:rPr>
          <w:rFonts w:ascii="Calibri" w:hAnsi="Calibri" w:cs="Calibri"/>
        </w:rPr>
      </w:pPr>
      <w:r w:rsidRPr="00B35226">
        <w:rPr>
          <w:rFonts w:ascii="Calibri" w:hAnsi="Calibri" w:cs="Calibri"/>
        </w:rPr>
        <w:t>travellers from Ireland, Isle of Man</w:t>
      </w:r>
      <w:r w:rsidR="00630CC8" w:rsidRPr="00B35226">
        <w:rPr>
          <w:rFonts w:ascii="Calibri" w:hAnsi="Calibri" w:cs="Calibri"/>
        </w:rPr>
        <w:t xml:space="preserve"> and</w:t>
      </w:r>
      <w:r w:rsidRPr="00B35226">
        <w:rPr>
          <w:rFonts w:ascii="Calibri" w:hAnsi="Calibri" w:cs="Calibri"/>
        </w:rPr>
        <w:t xml:space="preserve"> Channel Islands</w:t>
      </w:r>
    </w:p>
    <w:p w14:paraId="55213047" w14:textId="77777777" w:rsidR="00C92331" w:rsidRPr="00B35226" w:rsidRDefault="00C92331" w:rsidP="00C92331">
      <w:pPr>
        <w:numPr>
          <w:ilvl w:val="0"/>
          <w:numId w:val="2"/>
        </w:numPr>
        <w:spacing w:before="100" w:beforeAutospacing="1" w:after="100" w:afterAutospacing="1" w:line="240" w:lineRule="auto"/>
        <w:rPr>
          <w:rFonts w:ascii="Calibri" w:hAnsi="Calibri" w:cs="Calibri"/>
        </w:rPr>
      </w:pPr>
      <w:r w:rsidRPr="00B35226">
        <w:rPr>
          <w:rFonts w:ascii="Calibri" w:hAnsi="Calibri" w:cs="Calibri"/>
        </w:rPr>
        <w:t>people who live in the UK but work in another country and travel between the UK and country of work at least once a week</w:t>
      </w:r>
    </w:p>
    <w:p w14:paraId="7545F3C6" w14:textId="77777777" w:rsidR="00C92331" w:rsidRPr="00B35226" w:rsidRDefault="00C92331" w:rsidP="00C92331">
      <w:pPr>
        <w:numPr>
          <w:ilvl w:val="0"/>
          <w:numId w:val="2"/>
        </w:numPr>
        <w:spacing w:before="100" w:beforeAutospacing="1" w:after="100" w:afterAutospacing="1" w:line="240" w:lineRule="auto"/>
        <w:rPr>
          <w:rFonts w:ascii="Calibri" w:hAnsi="Calibri" w:cs="Calibri"/>
        </w:rPr>
      </w:pPr>
      <w:r w:rsidRPr="00B35226">
        <w:rPr>
          <w:rFonts w:ascii="Calibri" w:hAnsi="Calibri" w:cs="Calibri"/>
        </w:rPr>
        <w:t>people who live outside the UK but work in the UK and travel between their country of residence and the UK at least once a week</w:t>
      </w:r>
    </w:p>
    <w:p w14:paraId="17A5E6EC" w14:textId="77777777" w:rsidR="00C92331" w:rsidRPr="00B35226" w:rsidRDefault="00C92331" w:rsidP="00C92331">
      <w:pPr>
        <w:numPr>
          <w:ilvl w:val="0"/>
          <w:numId w:val="2"/>
        </w:numPr>
        <w:spacing w:before="100" w:beforeAutospacing="1" w:after="100" w:afterAutospacing="1" w:line="240" w:lineRule="auto"/>
        <w:rPr>
          <w:rFonts w:ascii="Calibri" w:hAnsi="Calibri" w:cs="Calibri"/>
        </w:rPr>
      </w:pPr>
      <w:r w:rsidRPr="00B35226">
        <w:rPr>
          <w:rFonts w:ascii="Calibri" w:hAnsi="Calibri" w:cs="Calibri"/>
        </w:rPr>
        <w:t>drivers of goods vehicles or public service vehicles and other employees of community licence holders for the international carriage of goods or passengers by coach and bus</w:t>
      </w:r>
    </w:p>
    <w:p w14:paraId="5298A61A" w14:textId="60B3BF69" w:rsidR="00C92331" w:rsidRPr="00B35226" w:rsidRDefault="00C57ADA" w:rsidP="00C92331">
      <w:pPr>
        <w:numPr>
          <w:ilvl w:val="0"/>
          <w:numId w:val="2"/>
        </w:numPr>
        <w:spacing w:before="100" w:beforeAutospacing="1" w:after="100" w:afterAutospacing="1" w:line="240" w:lineRule="auto"/>
        <w:rPr>
          <w:rFonts w:ascii="Calibri" w:hAnsi="Calibri" w:cs="Calibri"/>
        </w:rPr>
      </w:pPr>
      <w:r w:rsidRPr="00B35226">
        <w:rPr>
          <w:rFonts w:ascii="Calibri" w:hAnsi="Calibri" w:cs="Calibri"/>
        </w:rPr>
        <w:t>employees</w:t>
      </w:r>
      <w:r w:rsidR="00C92331" w:rsidRPr="00B35226">
        <w:rPr>
          <w:rFonts w:ascii="Calibri" w:hAnsi="Calibri" w:cs="Calibri"/>
        </w:rPr>
        <w:t xml:space="preserve"> engaged in essential or emergency works to the rail network as part of a specialist team with or for Network Rail</w:t>
      </w:r>
    </w:p>
    <w:p w14:paraId="45292064" w14:textId="54A2EF8C" w:rsidR="00C92331" w:rsidRPr="00B35226" w:rsidRDefault="00C92331" w:rsidP="00C92331">
      <w:pPr>
        <w:numPr>
          <w:ilvl w:val="0"/>
          <w:numId w:val="2"/>
        </w:numPr>
        <w:spacing w:before="100" w:beforeAutospacing="1" w:after="100" w:afterAutospacing="1" w:line="240" w:lineRule="auto"/>
        <w:rPr>
          <w:rFonts w:ascii="Calibri" w:hAnsi="Calibri" w:cs="Calibri"/>
        </w:rPr>
      </w:pPr>
      <w:r w:rsidRPr="00B35226">
        <w:rPr>
          <w:rFonts w:ascii="Calibri" w:hAnsi="Calibri" w:cs="Calibri"/>
        </w:rPr>
        <w:t xml:space="preserve">seasonal agricultural </w:t>
      </w:r>
      <w:r w:rsidR="00C57ADA" w:rsidRPr="00B35226">
        <w:rPr>
          <w:rFonts w:ascii="Calibri" w:hAnsi="Calibri" w:cs="Calibri"/>
        </w:rPr>
        <w:t>employees</w:t>
      </w:r>
      <w:r w:rsidRPr="00B35226">
        <w:rPr>
          <w:rFonts w:ascii="Calibri" w:hAnsi="Calibri" w:cs="Calibri"/>
        </w:rPr>
        <w:t xml:space="preserve"> who have an offer of employment for seasonal work to carry out specific activities in edible horticulture on a named farm</w:t>
      </w:r>
    </w:p>
    <w:p w14:paraId="55CC7A36" w14:textId="77777777" w:rsidR="00C92331" w:rsidRPr="00B35226" w:rsidRDefault="00C92331" w:rsidP="00C92331">
      <w:pPr>
        <w:numPr>
          <w:ilvl w:val="0"/>
          <w:numId w:val="2"/>
        </w:numPr>
        <w:spacing w:before="100" w:beforeAutospacing="1" w:after="100" w:afterAutospacing="1" w:line="240" w:lineRule="auto"/>
        <w:rPr>
          <w:rFonts w:ascii="Calibri" w:hAnsi="Calibri" w:cs="Calibri"/>
        </w:rPr>
      </w:pPr>
      <w:r w:rsidRPr="00B35226">
        <w:rPr>
          <w:rFonts w:ascii="Calibri" w:hAnsi="Calibri" w:cs="Calibri"/>
        </w:rPr>
        <w:t>registered health or care professionals travelling to the UK to provide essential healthcare, including where this is not related to coronavirus.</w:t>
      </w:r>
    </w:p>
    <w:p w14:paraId="20795A50" w14:textId="0AD754E0" w:rsidR="00C92331" w:rsidRPr="00B35226" w:rsidRDefault="00C92331" w:rsidP="00C92331">
      <w:pPr>
        <w:pStyle w:val="NormalWeb"/>
        <w:spacing w:before="0" w:beforeAutospacing="0" w:after="150" w:afterAutospacing="0"/>
        <w:rPr>
          <w:rFonts w:ascii="Calibri" w:hAnsi="Calibri" w:cs="Calibri"/>
          <w:sz w:val="22"/>
          <w:szCs w:val="22"/>
        </w:rPr>
      </w:pPr>
      <w:r w:rsidRPr="00B35226">
        <w:rPr>
          <w:rFonts w:ascii="Calibri" w:hAnsi="Calibri" w:cs="Calibri"/>
          <w:sz w:val="22"/>
          <w:szCs w:val="22"/>
        </w:rPr>
        <w:t xml:space="preserve">A full list of exempted </w:t>
      </w:r>
      <w:r w:rsidR="00C57ADA" w:rsidRPr="00B35226">
        <w:rPr>
          <w:rFonts w:ascii="Calibri" w:hAnsi="Calibri" w:cs="Calibri"/>
          <w:sz w:val="22"/>
          <w:szCs w:val="22"/>
        </w:rPr>
        <w:t>employees</w:t>
      </w:r>
      <w:r w:rsidRPr="00B35226">
        <w:rPr>
          <w:rFonts w:ascii="Calibri" w:hAnsi="Calibri" w:cs="Calibri"/>
          <w:sz w:val="22"/>
          <w:szCs w:val="22"/>
        </w:rPr>
        <w:t xml:space="preserve"> is available on the government website</w:t>
      </w:r>
      <w:r w:rsidR="00AB0551" w:rsidRPr="00B35226">
        <w:rPr>
          <w:rFonts w:ascii="Calibri" w:hAnsi="Calibri" w:cs="Calibri"/>
          <w:sz w:val="22"/>
          <w:szCs w:val="22"/>
        </w:rPr>
        <w:t>.</w:t>
      </w:r>
    </w:p>
    <w:p w14:paraId="6A8A69BB" w14:textId="77777777" w:rsidR="00C92331" w:rsidRPr="00B35226" w:rsidRDefault="00C92331" w:rsidP="00C92331">
      <w:pPr>
        <w:pStyle w:val="NormalWeb"/>
        <w:spacing w:before="0" w:beforeAutospacing="0" w:after="150" w:afterAutospacing="0"/>
        <w:rPr>
          <w:rFonts w:ascii="Calibri" w:hAnsi="Calibri" w:cs="Calibri"/>
          <w:sz w:val="22"/>
          <w:szCs w:val="22"/>
        </w:rPr>
      </w:pPr>
      <w:r w:rsidRPr="00B35226">
        <w:rPr>
          <w:rFonts w:ascii="Calibri" w:hAnsi="Calibri" w:cs="Calibri"/>
          <w:sz w:val="22"/>
          <w:szCs w:val="22"/>
        </w:rPr>
        <w:t>In most cases relating to work, individuals relying on an exemption will need a letter from their employer including information on what work they will be doing and providing the employer’s contact details.</w:t>
      </w:r>
    </w:p>
    <w:p w14:paraId="389982BB" w14:textId="2F0DC5C4" w:rsidR="00C92331" w:rsidRPr="00B35226" w:rsidRDefault="00496462" w:rsidP="00C92331">
      <w:pPr>
        <w:pStyle w:val="NormalWeb"/>
        <w:spacing w:before="0" w:beforeAutospacing="0" w:after="150" w:afterAutospacing="0"/>
        <w:rPr>
          <w:rFonts w:ascii="Calibri" w:hAnsi="Calibri" w:cs="Calibri"/>
          <w:sz w:val="22"/>
          <w:szCs w:val="22"/>
        </w:rPr>
      </w:pPr>
      <w:r w:rsidRPr="00B35226">
        <w:rPr>
          <w:rFonts w:ascii="Calibri" w:hAnsi="Calibri" w:cs="Calibri"/>
          <w:b/>
          <w:bCs/>
          <w:sz w:val="22"/>
          <w:szCs w:val="22"/>
        </w:rPr>
        <w:t xml:space="preserve">Annual </w:t>
      </w:r>
      <w:r w:rsidR="00DC6167" w:rsidRPr="00B35226">
        <w:rPr>
          <w:rFonts w:ascii="Calibri" w:hAnsi="Calibri" w:cs="Calibri"/>
          <w:b/>
          <w:bCs/>
          <w:sz w:val="22"/>
          <w:szCs w:val="22"/>
        </w:rPr>
        <w:t>l</w:t>
      </w:r>
      <w:r w:rsidRPr="00B35226">
        <w:rPr>
          <w:rFonts w:ascii="Calibri" w:hAnsi="Calibri" w:cs="Calibri"/>
          <w:b/>
          <w:bCs/>
          <w:sz w:val="22"/>
          <w:szCs w:val="22"/>
        </w:rPr>
        <w:t>eave requests</w:t>
      </w:r>
      <w:r w:rsidR="009F491E" w:rsidRPr="00B35226">
        <w:rPr>
          <w:rFonts w:ascii="Calibri" w:hAnsi="Calibri" w:cs="Calibri"/>
          <w:b/>
          <w:bCs/>
          <w:sz w:val="22"/>
          <w:szCs w:val="22"/>
        </w:rPr>
        <w:t xml:space="preserve"> and payments</w:t>
      </w:r>
      <w:r w:rsidR="00630CC8" w:rsidRPr="00B35226">
        <w:rPr>
          <w:rFonts w:ascii="Calibri" w:hAnsi="Calibri" w:cs="Calibri"/>
          <w:sz w:val="22"/>
          <w:szCs w:val="22"/>
        </w:rPr>
        <w:br/>
      </w:r>
      <w:r w:rsidR="00C92331" w:rsidRPr="00B35226">
        <w:rPr>
          <w:rFonts w:ascii="Calibri" w:hAnsi="Calibri" w:cs="Calibri"/>
          <w:sz w:val="22"/>
          <w:szCs w:val="22"/>
        </w:rPr>
        <w:t>When an annual leave request is received, employers should:</w:t>
      </w:r>
    </w:p>
    <w:p w14:paraId="74390BC2" w14:textId="77777777" w:rsidR="00C92331" w:rsidRPr="00B35226" w:rsidRDefault="00C92331" w:rsidP="00C92331">
      <w:pPr>
        <w:numPr>
          <w:ilvl w:val="0"/>
          <w:numId w:val="3"/>
        </w:numPr>
        <w:spacing w:before="100" w:beforeAutospacing="1" w:after="100" w:afterAutospacing="1" w:line="240" w:lineRule="auto"/>
        <w:rPr>
          <w:rFonts w:ascii="Calibri" w:hAnsi="Calibri" w:cs="Calibri"/>
        </w:rPr>
      </w:pPr>
      <w:r w:rsidRPr="00B35226">
        <w:rPr>
          <w:rFonts w:ascii="Calibri" w:hAnsi="Calibri" w:cs="Calibri"/>
        </w:rPr>
        <w:t>identify whether the employee intends to travel overseas</w:t>
      </w:r>
    </w:p>
    <w:p w14:paraId="4B850AC9" w14:textId="77777777" w:rsidR="00C92331" w:rsidRPr="00B35226" w:rsidRDefault="00C92331" w:rsidP="00AD4351">
      <w:pPr>
        <w:numPr>
          <w:ilvl w:val="1"/>
          <w:numId w:val="3"/>
        </w:numPr>
        <w:spacing w:before="100" w:beforeAutospacing="1" w:after="100" w:afterAutospacing="1" w:line="240" w:lineRule="auto"/>
        <w:rPr>
          <w:rFonts w:ascii="Calibri" w:hAnsi="Calibri" w:cs="Calibri"/>
        </w:rPr>
      </w:pPr>
      <w:r w:rsidRPr="00B35226">
        <w:rPr>
          <w:rFonts w:ascii="Calibri" w:hAnsi="Calibri" w:cs="Calibri"/>
        </w:rPr>
        <w:t>if so, check whether any of the exemptions apply (notably, those returning from Ireland, Isle of Man and any of the Channel Islands do not need to self-isolate on their return)</w:t>
      </w:r>
    </w:p>
    <w:p w14:paraId="62F020D1" w14:textId="6BE5BA39" w:rsidR="00630CC8" w:rsidRPr="00B35226" w:rsidRDefault="00C92331" w:rsidP="00AD4351">
      <w:pPr>
        <w:numPr>
          <w:ilvl w:val="1"/>
          <w:numId w:val="3"/>
        </w:numPr>
        <w:spacing w:before="100" w:beforeAutospacing="1" w:after="100" w:afterAutospacing="1" w:line="240" w:lineRule="auto"/>
        <w:rPr>
          <w:rFonts w:ascii="Calibri" w:hAnsi="Calibri" w:cs="Calibri"/>
        </w:rPr>
      </w:pPr>
      <w:r w:rsidRPr="00B35226">
        <w:rPr>
          <w:rFonts w:ascii="Calibri" w:hAnsi="Calibri" w:cs="Calibri"/>
        </w:rPr>
        <w:t>if not, ensure the employee understands that they will need to self-isolate on their return</w:t>
      </w:r>
    </w:p>
    <w:p w14:paraId="6B1CF14B" w14:textId="3E68CEC3" w:rsidR="003E2E51" w:rsidRPr="00B35226" w:rsidRDefault="00C92331" w:rsidP="00C92331">
      <w:pPr>
        <w:numPr>
          <w:ilvl w:val="0"/>
          <w:numId w:val="3"/>
        </w:numPr>
        <w:spacing w:before="100" w:beforeAutospacing="1" w:after="100" w:afterAutospacing="1" w:line="240" w:lineRule="auto"/>
        <w:rPr>
          <w:rFonts w:ascii="Calibri" w:hAnsi="Calibri" w:cs="Calibri"/>
        </w:rPr>
      </w:pPr>
      <w:r w:rsidRPr="00B35226">
        <w:rPr>
          <w:rFonts w:ascii="Calibri" w:hAnsi="Calibri" w:cs="Calibri"/>
        </w:rPr>
        <w:t xml:space="preserve">consider whether, in light of the self-isolation period, it is possible to accommodate the additional absence </w:t>
      </w:r>
    </w:p>
    <w:p w14:paraId="54E3B66B" w14:textId="55D0F185" w:rsidR="00C92331" w:rsidRPr="00B35226" w:rsidRDefault="00630CC8" w:rsidP="00AD4351">
      <w:pPr>
        <w:numPr>
          <w:ilvl w:val="1"/>
          <w:numId w:val="3"/>
        </w:numPr>
        <w:spacing w:before="100" w:beforeAutospacing="1" w:after="100" w:afterAutospacing="1" w:line="240" w:lineRule="auto"/>
        <w:rPr>
          <w:rFonts w:ascii="Calibri" w:hAnsi="Calibri" w:cs="Calibri"/>
        </w:rPr>
      </w:pPr>
      <w:r w:rsidRPr="00B35226">
        <w:rPr>
          <w:rFonts w:ascii="Calibri" w:hAnsi="Calibri" w:cs="Calibri"/>
        </w:rPr>
        <w:t>i</w:t>
      </w:r>
      <w:r w:rsidR="00C92331" w:rsidRPr="00B35226">
        <w:rPr>
          <w:rFonts w:ascii="Calibri" w:hAnsi="Calibri" w:cs="Calibri"/>
        </w:rPr>
        <w:t>f not, employers may choose to refuse the annual leave request</w:t>
      </w:r>
    </w:p>
    <w:p w14:paraId="3EDA1B3C" w14:textId="77777777" w:rsidR="00C92331" w:rsidRPr="00B35226" w:rsidRDefault="00C92331" w:rsidP="00AD4351">
      <w:pPr>
        <w:numPr>
          <w:ilvl w:val="1"/>
          <w:numId w:val="3"/>
        </w:numPr>
        <w:spacing w:before="100" w:beforeAutospacing="1" w:after="100" w:afterAutospacing="1" w:line="240" w:lineRule="auto"/>
        <w:rPr>
          <w:rFonts w:ascii="Calibri" w:hAnsi="Calibri" w:cs="Calibri"/>
        </w:rPr>
      </w:pPr>
      <w:r w:rsidRPr="00B35226">
        <w:rPr>
          <w:rFonts w:ascii="Calibri" w:hAnsi="Calibri" w:cs="Calibri"/>
        </w:rPr>
        <w:t>when deciding whether the absence can be accommodated, consider whether the employee can work from home for the self-isolation period</w:t>
      </w:r>
    </w:p>
    <w:p w14:paraId="49825370" w14:textId="77777777" w:rsidR="00D44B5C" w:rsidRPr="00B35226" w:rsidRDefault="00C92331" w:rsidP="00AD4351">
      <w:pPr>
        <w:numPr>
          <w:ilvl w:val="1"/>
          <w:numId w:val="3"/>
        </w:numPr>
        <w:spacing w:before="100" w:beforeAutospacing="1" w:after="100" w:afterAutospacing="1" w:line="240" w:lineRule="auto"/>
        <w:rPr>
          <w:rFonts w:ascii="Calibri" w:hAnsi="Calibri" w:cs="Calibri"/>
        </w:rPr>
      </w:pPr>
      <w:r w:rsidRPr="00B35226">
        <w:rPr>
          <w:rFonts w:ascii="Calibri" w:hAnsi="Calibri" w:cs="Calibri"/>
        </w:rPr>
        <w:t xml:space="preserve">if the absence can be accommodated, consider how it will be covered. </w:t>
      </w:r>
    </w:p>
    <w:p w14:paraId="36AAB04B" w14:textId="489BC409" w:rsidR="00D44B5C" w:rsidRPr="00B35226" w:rsidRDefault="00C92331" w:rsidP="00AD4351">
      <w:pPr>
        <w:spacing w:before="100" w:beforeAutospacing="1" w:after="100" w:afterAutospacing="1" w:line="240" w:lineRule="auto"/>
        <w:rPr>
          <w:rFonts w:ascii="Calibri" w:hAnsi="Calibri" w:cs="Calibri"/>
        </w:rPr>
      </w:pPr>
      <w:r w:rsidRPr="00B35226">
        <w:rPr>
          <w:rFonts w:ascii="Calibri" w:hAnsi="Calibri" w:cs="Calibri"/>
        </w:rPr>
        <w:lastRenderedPageBreak/>
        <w:t xml:space="preserve">Employers may attempt to agree an additional period of annual leave </w:t>
      </w:r>
      <w:r w:rsidR="00630CC8" w:rsidRPr="00B35226">
        <w:rPr>
          <w:rFonts w:ascii="Calibri" w:hAnsi="Calibri" w:cs="Calibri"/>
        </w:rPr>
        <w:t xml:space="preserve">that </w:t>
      </w:r>
      <w:r w:rsidRPr="00B35226">
        <w:rPr>
          <w:rFonts w:ascii="Calibri" w:hAnsi="Calibri" w:cs="Calibri"/>
        </w:rPr>
        <w:t>will be used to cover either all of the period, or some of it.</w:t>
      </w:r>
    </w:p>
    <w:p w14:paraId="0F3C3934" w14:textId="77777777" w:rsidR="00071C3C" w:rsidRPr="00B35226" w:rsidRDefault="00D44B5C" w:rsidP="00AD4351">
      <w:pPr>
        <w:spacing w:before="100" w:beforeAutospacing="1" w:after="100" w:afterAutospacing="1" w:line="240" w:lineRule="auto"/>
        <w:rPr>
          <w:rFonts w:ascii="Calibri" w:hAnsi="Calibri" w:cs="Calibri"/>
        </w:rPr>
      </w:pPr>
      <w:r w:rsidRPr="00B35226">
        <w:rPr>
          <w:rFonts w:ascii="Calibri" w:hAnsi="Calibri" w:cs="Calibri"/>
        </w:rPr>
        <w:t>E</w:t>
      </w:r>
      <w:r w:rsidR="00C92331" w:rsidRPr="00B35226">
        <w:rPr>
          <w:rFonts w:ascii="Calibri" w:hAnsi="Calibri" w:cs="Calibri"/>
        </w:rPr>
        <w:t xml:space="preserve">mployers can require an employee to take annual leave by giving the appropriate notice i.e. twice the length of the period of leave in question. In the case of a full </w:t>
      </w:r>
      <w:r w:rsidRPr="00B35226">
        <w:rPr>
          <w:rFonts w:ascii="Calibri" w:hAnsi="Calibri" w:cs="Calibri"/>
        </w:rPr>
        <w:t>14-day</w:t>
      </w:r>
      <w:r w:rsidR="00C92331" w:rsidRPr="00B35226">
        <w:rPr>
          <w:rFonts w:ascii="Calibri" w:hAnsi="Calibri" w:cs="Calibri"/>
        </w:rPr>
        <w:t xml:space="preserve"> self-isolation period, notice would need to be at least 28 days. This may be preferable if an employee has a substantial amount of annual leave remaining before the end of the leave year.</w:t>
      </w:r>
    </w:p>
    <w:p w14:paraId="34ADE711" w14:textId="4BCE5D9F" w:rsidR="00C92331" w:rsidRPr="00B35226" w:rsidRDefault="00C92331" w:rsidP="00AD4351">
      <w:pPr>
        <w:spacing w:before="100" w:beforeAutospacing="1" w:after="100" w:afterAutospacing="1" w:line="240" w:lineRule="auto"/>
        <w:rPr>
          <w:rFonts w:ascii="Calibri" w:hAnsi="Calibri" w:cs="Calibri"/>
        </w:rPr>
      </w:pPr>
      <w:r w:rsidRPr="00B35226">
        <w:rPr>
          <w:rFonts w:ascii="Calibri" w:hAnsi="Calibri" w:cs="Calibri"/>
        </w:rPr>
        <w:t xml:space="preserve">If no alternative arrangements are made, it is likely that the employee </w:t>
      </w:r>
      <w:r w:rsidRPr="00B35226">
        <w:rPr>
          <w:rFonts w:ascii="Calibri" w:hAnsi="Calibri" w:cs="Calibri"/>
          <w:i/>
          <w:iCs/>
        </w:rPr>
        <w:t xml:space="preserve">will </w:t>
      </w:r>
      <w:r w:rsidR="00747C23" w:rsidRPr="00B35226">
        <w:rPr>
          <w:rFonts w:ascii="Calibri" w:hAnsi="Calibri" w:cs="Calibri"/>
          <w:i/>
          <w:iCs/>
        </w:rPr>
        <w:t>not</w:t>
      </w:r>
      <w:r w:rsidR="00747C23" w:rsidRPr="00B35226">
        <w:rPr>
          <w:rFonts w:ascii="Calibri" w:hAnsi="Calibri" w:cs="Calibri"/>
        </w:rPr>
        <w:t xml:space="preserve"> </w:t>
      </w:r>
      <w:r w:rsidRPr="00B35226">
        <w:rPr>
          <w:rFonts w:ascii="Calibri" w:hAnsi="Calibri" w:cs="Calibri"/>
        </w:rPr>
        <w:t xml:space="preserve">be entitled to statutory sick pay (SSP) in line with payment rules for all other periods of self-isolation, </w:t>
      </w:r>
      <w:r w:rsidR="00071C3C" w:rsidRPr="00B35226">
        <w:rPr>
          <w:rFonts w:ascii="Calibri" w:hAnsi="Calibri" w:cs="Calibri"/>
        </w:rPr>
        <w:t>therefore the 14</w:t>
      </w:r>
      <w:r w:rsidR="00630CC8" w:rsidRPr="00B35226">
        <w:rPr>
          <w:rFonts w:ascii="Calibri" w:hAnsi="Calibri" w:cs="Calibri"/>
        </w:rPr>
        <w:t>-</w:t>
      </w:r>
      <w:r w:rsidR="00071C3C" w:rsidRPr="00B35226">
        <w:rPr>
          <w:rFonts w:ascii="Calibri" w:hAnsi="Calibri" w:cs="Calibri"/>
        </w:rPr>
        <w:t>day period maybe unpaid</w:t>
      </w:r>
      <w:r w:rsidR="009F491E" w:rsidRPr="00B35226">
        <w:rPr>
          <w:rFonts w:ascii="Calibri" w:hAnsi="Calibri" w:cs="Calibri"/>
        </w:rPr>
        <w:t>.</w:t>
      </w:r>
    </w:p>
    <w:p w14:paraId="304F71B8" w14:textId="72CA75DC" w:rsidR="00621BF6" w:rsidRPr="00B35226" w:rsidRDefault="00621BF6" w:rsidP="00C92331">
      <w:pPr>
        <w:pStyle w:val="NormalWeb"/>
        <w:spacing w:before="0" w:beforeAutospacing="0" w:after="0" w:afterAutospacing="0"/>
        <w:rPr>
          <w:rFonts w:ascii="Calibri" w:hAnsi="Calibri" w:cs="Calibri"/>
          <w:sz w:val="22"/>
          <w:szCs w:val="22"/>
        </w:rPr>
      </w:pPr>
    </w:p>
    <w:p w14:paraId="1A3E398D" w14:textId="7A773B21" w:rsidR="00621BF6" w:rsidRPr="00B35226" w:rsidRDefault="00496462" w:rsidP="00621BF6">
      <w:pPr>
        <w:spacing w:after="150" w:line="240" w:lineRule="auto"/>
        <w:rPr>
          <w:rFonts w:ascii="Calibri" w:eastAsia="Times New Roman" w:hAnsi="Calibri" w:cs="Calibri"/>
          <w:color w:val="000000" w:themeColor="text1"/>
          <w:lang w:eastAsia="en-GB"/>
        </w:rPr>
      </w:pPr>
      <w:r w:rsidRPr="00B35226">
        <w:rPr>
          <w:rFonts w:ascii="Calibri" w:eastAsia="Times New Roman" w:hAnsi="Calibri" w:cs="Calibri"/>
          <w:b/>
          <w:bCs/>
          <w:color w:val="000000" w:themeColor="text1"/>
          <w:lang w:eastAsia="en-GB"/>
        </w:rPr>
        <w:t xml:space="preserve">Calculating </w:t>
      </w:r>
      <w:r w:rsidR="00DC6167" w:rsidRPr="00B35226">
        <w:rPr>
          <w:rFonts w:ascii="Calibri" w:eastAsia="Times New Roman" w:hAnsi="Calibri" w:cs="Calibri"/>
          <w:b/>
          <w:bCs/>
          <w:color w:val="000000" w:themeColor="text1"/>
          <w:lang w:eastAsia="en-GB"/>
        </w:rPr>
        <w:t>h</w:t>
      </w:r>
      <w:r w:rsidRPr="00B35226">
        <w:rPr>
          <w:rFonts w:ascii="Calibri" w:eastAsia="Times New Roman" w:hAnsi="Calibri" w:cs="Calibri"/>
          <w:b/>
          <w:bCs/>
          <w:color w:val="000000" w:themeColor="text1"/>
          <w:lang w:eastAsia="en-GB"/>
        </w:rPr>
        <w:t xml:space="preserve">oliday </w:t>
      </w:r>
      <w:r w:rsidR="00DC6167" w:rsidRPr="00B35226">
        <w:rPr>
          <w:rFonts w:ascii="Calibri" w:eastAsia="Times New Roman" w:hAnsi="Calibri" w:cs="Calibri"/>
          <w:b/>
          <w:bCs/>
          <w:color w:val="000000" w:themeColor="text1"/>
          <w:lang w:eastAsia="en-GB"/>
        </w:rPr>
        <w:t>p</w:t>
      </w:r>
      <w:r w:rsidRPr="00B35226">
        <w:rPr>
          <w:rFonts w:ascii="Calibri" w:eastAsia="Times New Roman" w:hAnsi="Calibri" w:cs="Calibri"/>
          <w:b/>
          <w:bCs/>
          <w:color w:val="000000" w:themeColor="text1"/>
          <w:lang w:eastAsia="en-GB"/>
        </w:rPr>
        <w:t>ay</w:t>
      </w:r>
      <w:r w:rsidR="006751B7" w:rsidRPr="00B35226">
        <w:rPr>
          <w:rFonts w:ascii="Calibri" w:eastAsia="Times New Roman" w:hAnsi="Calibri" w:cs="Calibri"/>
          <w:color w:val="000000" w:themeColor="text1"/>
          <w:u w:val="single"/>
          <w:lang w:eastAsia="en-GB"/>
        </w:rPr>
        <w:br/>
      </w:r>
      <w:r w:rsidR="00621BF6" w:rsidRPr="00B35226">
        <w:rPr>
          <w:rFonts w:ascii="Calibri" w:eastAsia="Times New Roman" w:hAnsi="Calibri" w:cs="Calibri"/>
          <w:color w:val="000000" w:themeColor="text1"/>
          <w:u w:val="single"/>
          <w:lang w:eastAsia="en-GB"/>
        </w:rPr>
        <w:t xml:space="preserve">Regularly paid, </w:t>
      </w:r>
      <w:r w:rsidR="006751B7" w:rsidRPr="00B35226">
        <w:rPr>
          <w:rFonts w:ascii="Calibri" w:eastAsia="Times New Roman" w:hAnsi="Calibri" w:cs="Calibri"/>
          <w:color w:val="000000" w:themeColor="text1"/>
          <w:u w:val="single"/>
          <w:lang w:eastAsia="en-GB"/>
        </w:rPr>
        <w:t>v</w:t>
      </w:r>
      <w:r w:rsidR="00621BF6" w:rsidRPr="00B35226">
        <w:rPr>
          <w:rFonts w:ascii="Calibri" w:eastAsia="Times New Roman" w:hAnsi="Calibri" w:cs="Calibri"/>
          <w:color w:val="000000" w:themeColor="text1"/>
          <w:u w:val="single"/>
          <w:lang w:eastAsia="en-GB"/>
        </w:rPr>
        <w:t>oluntary overtime to be included in holiday pay</w:t>
      </w:r>
      <w:r w:rsidR="006751B7" w:rsidRPr="00B35226">
        <w:rPr>
          <w:rFonts w:ascii="Calibri" w:eastAsia="Times New Roman" w:hAnsi="Calibri" w:cs="Calibri"/>
          <w:color w:val="000000" w:themeColor="text1"/>
          <w:lang w:eastAsia="en-GB"/>
        </w:rPr>
        <w:br/>
      </w:r>
      <w:r w:rsidR="00621BF6" w:rsidRPr="00B35226">
        <w:rPr>
          <w:rFonts w:ascii="Calibri" w:eastAsia="Times New Roman" w:hAnsi="Calibri" w:cs="Calibri"/>
          <w:color w:val="000000" w:themeColor="text1"/>
          <w:lang w:eastAsia="en-GB"/>
        </w:rPr>
        <w:t>Legislation has been confirmed regarding including voluntary overtime payments in holiday pay</w:t>
      </w:r>
      <w:r w:rsidR="006751B7" w:rsidRPr="00B35226">
        <w:rPr>
          <w:rFonts w:ascii="Calibri" w:eastAsia="Times New Roman" w:hAnsi="Calibri" w:cs="Calibri"/>
          <w:color w:val="000000" w:themeColor="text1"/>
          <w:lang w:eastAsia="en-GB"/>
        </w:rPr>
        <w:t xml:space="preserve"> –</w:t>
      </w:r>
      <w:r w:rsidR="00621BF6" w:rsidRPr="00B35226">
        <w:rPr>
          <w:rFonts w:ascii="Calibri" w:eastAsia="Times New Roman" w:hAnsi="Calibri" w:cs="Calibri"/>
          <w:color w:val="000000" w:themeColor="text1"/>
          <w:lang w:eastAsia="en-GB"/>
        </w:rPr>
        <w:t xml:space="preserve"> it was confirmed that voluntary overtime</w:t>
      </w:r>
      <w:r w:rsidR="006751B7" w:rsidRPr="00B35226">
        <w:rPr>
          <w:rFonts w:ascii="Calibri" w:eastAsia="Times New Roman" w:hAnsi="Calibri" w:cs="Calibri"/>
          <w:color w:val="000000" w:themeColor="text1"/>
          <w:lang w:eastAsia="en-GB"/>
        </w:rPr>
        <w:t>,</w:t>
      </w:r>
      <w:r w:rsidR="00621BF6" w:rsidRPr="00B35226">
        <w:rPr>
          <w:rFonts w:ascii="Calibri" w:eastAsia="Times New Roman" w:hAnsi="Calibri" w:cs="Calibri"/>
          <w:color w:val="000000" w:themeColor="text1"/>
          <w:lang w:eastAsia="en-GB"/>
        </w:rPr>
        <w:t xml:space="preserve"> which is </w:t>
      </w:r>
      <w:r w:rsidR="006751B7" w:rsidRPr="00B35226">
        <w:rPr>
          <w:rFonts w:ascii="Calibri" w:eastAsia="Times New Roman" w:hAnsi="Calibri" w:cs="Calibri"/>
          <w:color w:val="000000" w:themeColor="text1"/>
          <w:lang w:eastAsia="en-GB"/>
        </w:rPr>
        <w:t>‘</w:t>
      </w:r>
      <w:r w:rsidR="00621BF6" w:rsidRPr="00B35226">
        <w:rPr>
          <w:rFonts w:ascii="Calibri" w:eastAsia="Times New Roman" w:hAnsi="Calibri" w:cs="Calibri"/>
          <w:color w:val="000000" w:themeColor="text1"/>
          <w:lang w:eastAsia="en-GB"/>
        </w:rPr>
        <w:t>sufficiently regular and settled and paid</w:t>
      </w:r>
      <w:r w:rsidR="006751B7" w:rsidRPr="00B35226">
        <w:rPr>
          <w:rFonts w:ascii="Calibri" w:eastAsia="Times New Roman" w:hAnsi="Calibri" w:cs="Calibri"/>
          <w:color w:val="000000" w:themeColor="text1"/>
          <w:lang w:eastAsia="en-GB"/>
        </w:rPr>
        <w:t>’</w:t>
      </w:r>
      <w:r w:rsidR="00621BF6" w:rsidRPr="00B35226">
        <w:rPr>
          <w:rFonts w:ascii="Calibri" w:eastAsia="Times New Roman" w:hAnsi="Calibri" w:cs="Calibri"/>
          <w:color w:val="000000" w:themeColor="text1"/>
          <w:lang w:eastAsia="en-GB"/>
        </w:rPr>
        <w:t xml:space="preserve"> will be classed as normal remuneration, so should be taken into account for holiday pay calculations.</w:t>
      </w:r>
    </w:p>
    <w:p w14:paraId="603291A4" w14:textId="4B24514E" w:rsidR="00621BF6" w:rsidRPr="00B35226" w:rsidRDefault="00621BF6" w:rsidP="00621BF6">
      <w:pPr>
        <w:spacing w:after="0" w:line="240" w:lineRule="auto"/>
        <w:rPr>
          <w:rFonts w:ascii="Calibri" w:eastAsia="Times New Roman" w:hAnsi="Calibri" w:cs="Calibri"/>
          <w:color w:val="000000" w:themeColor="text1"/>
          <w:lang w:eastAsia="en-GB"/>
        </w:rPr>
      </w:pPr>
      <w:r w:rsidRPr="00B35226">
        <w:rPr>
          <w:rFonts w:ascii="Calibri" w:eastAsia="Times New Roman" w:hAnsi="Calibri" w:cs="Calibri"/>
          <w:color w:val="000000" w:themeColor="text1"/>
          <w:lang w:eastAsia="en-GB"/>
        </w:rPr>
        <w:t>Whether voluntary overtime is sufficiently regular and settled will be a question that is determined on the facts of each case.</w:t>
      </w:r>
    </w:p>
    <w:p w14:paraId="0F0A1BFE" w14:textId="77777777" w:rsidR="00621BF6" w:rsidRPr="00B35226" w:rsidRDefault="00621BF6" w:rsidP="00621BF6">
      <w:pPr>
        <w:spacing w:after="150" w:line="240" w:lineRule="auto"/>
        <w:rPr>
          <w:rFonts w:ascii="Calibri" w:eastAsia="Times New Roman" w:hAnsi="Calibri" w:cs="Calibri"/>
          <w:b/>
          <w:bCs/>
          <w:color w:val="000000" w:themeColor="text1"/>
          <w:lang w:eastAsia="en-GB"/>
        </w:rPr>
      </w:pPr>
    </w:p>
    <w:p w14:paraId="72DFF996" w14:textId="4B5001F7" w:rsidR="00621BF6" w:rsidRPr="00B35226" w:rsidRDefault="00621BF6" w:rsidP="00621BF6">
      <w:pPr>
        <w:spacing w:after="150" w:line="240" w:lineRule="auto"/>
        <w:rPr>
          <w:rFonts w:ascii="Calibri" w:eastAsia="Times New Roman" w:hAnsi="Calibri" w:cs="Calibri"/>
          <w:color w:val="000000" w:themeColor="text1"/>
          <w:lang w:eastAsia="en-GB"/>
        </w:rPr>
      </w:pPr>
      <w:r w:rsidRPr="00B35226">
        <w:rPr>
          <w:rFonts w:ascii="Calibri" w:eastAsia="Times New Roman" w:hAnsi="Calibri" w:cs="Calibri"/>
          <w:color w:val="000000" w:themeColor="text1"/>
          <w:u w:val="single"/>
          <w:lang w:eastAsia="en-GB"/>
        </w:rPr>
        <w:t>Changes to holiday pay calculations from April 2020</w:t>
      </w:r>
      <w:r w:rsidR="006751B7" w:rsidRPr="00B35226">
        <w:rPr>
          <w:rFonts w:ascii="Calibri" w:eastAsia="Times New Roman" w:hAnsi="Calibri" w:cs="Calibri"/>
          <w:color w:val="000000" w:themeColor="text1"/>
          <w:lang w:eastAsia="en-GB"/>
        </w:rPr>
        <w:br/>
      </w:r>
      <w:r w:rsidRPr="00B35226">
        <w:rPr>
          <w:rFonts w:ascii="Calibri" w:eastAsia="Times New Roman" w:hAnsi="Calibri" w:cs="Calibri"/>
          <w:color w:val="000000" w:themeColor="text1"/>
          <w:lang w:eastAsia="en-GB"/>
        </w:rPr>
        <w:t>Legislation was introduced to increase the holiday pay calculation reference period. On 6 April 2020, the reference period was extended from 12 weeks to 52 weeks, to allow a fairer approach to holiday pay when employees carry out flexible working hours or regular variable pay.</w:t>
      </w:r>
    </w:p>
    <w:p w14:paraId="5C1866D7" w14:textId="77777777" w:rsidR="00621BF6" w:rsidRPr="00B35226" w:rsidRDefault="00621BF6" w:rsidP="00C92331">
      <w:pPr>
        <w:pStyle w:val="NormalWeb"/>
        <w:spacing w:before="0" w:beforeAutospacing="0" w:after="0" w:afterAutospacing="0"/>
        <w:rPr>
          <w:rFonts w:ascii="Calibri" w:hAnsi="Calibri" w:cs="Calibri"/>
          <w:sz w:val="22"/>
          <w:szCs w:val="22"/>
        </w:rPr>
      </w:pPr>
    </w:p>
    <w:p w14:paraId="43FF5A63" w14:textId="363B694C" w:rsidR="00D46EC3" w:rsidRPr="00B35226" w:rsidRDefault="00D46EC3" w:rsidP="00C92331">
      <w:pPr>
        <w:pStyle w:val="NormalWeb"/>
        <w:spacing w:before="0" w:beforeAutospacing="0" w:after="0" w:afterAutospacing="0"/>
        <w:rPr>
          <w:rFonts w:ascii="Calibri" w:hAnsi="Calibri" w:cs="Calibri"/>
          <w:sz w:val="22"/>
          <w:szCs w:val="22"/>
        </w:rPr>
      </w:pPr>
    </w:p>
    <w:p w14:paraId="5DACCDC0" w14:textId="77777777" w:rsidR="005D42B6" w:rsidRPr="00B35226" w:rsidRDefault="005D42B6" w:rsidP="005D42B6">
      <w:pPr>
        <w:rPr>
          <w:rFonts w:ascii="Calibri" w:hAnsi="Calibri" w:cs="Calibri"/>
        </w:rPr>
      </w:pPr>
    </w:p>
    <w:p w14:paraId="44FBDBEC" w14:textId="77777777" w:rsidR="005D42B6" w:rsidRPr="00B35226" w:rsidRDefault="005D42B6" w:rsidP="005D42B6">
      <w:pPr>
        <w:rPr>
          <w:rFonts w:ascii="Calibri" w:hAnsi="Calibri" w:cs="Calibri"/>
        </w:rPr>
      </w:pPr>
    </w:p>
    <w:p w14:paraId="2DBC2F29" w14:textId="77777777" w:rsidR="006E214E" w:rsidRPr="00B35226" w:rsidRDefault="006E214E">
      <w:pPr>
        <w:rPr>
          <w:rFonts w:ascii="Calibri" w:hAnsi="Calibri" w:cs="Calibri"/>
        </w:rPr>
      </w:pPr>
    </w:p>
    <w:sectPr w:rsidR="006E214E" w:rsidRPr="00B35226">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D24CF" w14:textId="77777777" w:rsidR="00C32D7F" w:rsidRDefault="00C32D7F" w:rsidP="00C41DFF">
      <w:pPr>
        <w:spacing w:after="0" w:line="240" w:lineRule="auto"/>
      </w:pPr>
      <w:r>
        <w:separator/>
      </w:r>
    </w:p>
  </w:endnote>
  <w:endnote w:type="continuationSeparator" w:id="0">
    <w:p w14:paraId="16B2A182" w14:textId="77777777" w:rsidR="00C32D7F" w:rsidRDefault="00C32D7F" w:rsidP="00C41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5020E" w14:textId="77777777" w:rsidR="00C41DFF" w:rsidRDefault="00C41DF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150142"/>
      <w:docPartObj>
        <w:docPartGallery w:val="Page Numbers (Bottom of Page)"/>
        <w:docPartUnique/>
      </w:docPartObj>
    </w:sdtPr>
    <w:sdtEndPr/>
    <w:sdtContent>
      <w:sdt>
        <w:sdtPr>
          <w:id w:val="1728636285"/>
          <w:docPartObj>
            <w:docPartGallery w:val="Page Numbers (Top of Page)"/>
            <w:docPartUnique/>
          </w:docPartObj>
        </w:sdtPr>
        <w:sdtEndPr/>
        <w:sdtContent>
          <w:p w14:paraId="26C24F4A" w14:textId="575D5A32" w:rsidR="00C41DFF" w:rsidRDefault="00C41DF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F445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F445E">
              <w:rPr>
                <w:b/>
                <w:bCs/>
                <w:noProof/>
              </w:rPr>
              <w:t>5</w:t>
            </w:r>
            <w:r>
              <w:rPr>
                <w:b/>
                <w:bCs/>
                <w:sz w:val="24"/>
                <w:szCs w:val="24"/>
              </w:rPr>
              <w:fldChar w:fldCharType="end"/>
            </w:r>
          </w:p>
        </w:sdtContent>
      </w:sdt>
    </w:sdtContent>
  </w:sdt>
  <w:p w14:paraId="744F039E" w14:textId="77777777" w:rsidR="00C41DFF" w:rsidRDefault="00C41DF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DAF7E" w14:textId="77777777" w:rsidR="00C41DFF" w:rsidRDefault="00C41DF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2DF71" w14:textId="77777777" w:rsidR="00C32D7F" w:rsidRDefault="00C32D7F" w:rsidP="00C41DFF">
      <w:pPr>
        <w:spacing w:after="0" w:line="240" w:lineRule="auto"/>
      </w:pPr>
      <w:r>
        <w:separator/>
      </w:r>
    </w:p>
  </w:footnote>
  <w:footnote w:type="continuationSeparator" w:id="0">
    <w:p w14:paraId="69520723" w14:textId="77777777" w:rsidR="00C32D7F" w:rsidRDefault="00C32D7F" w:rsidP="00C41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4FB3C" w14:textId="77777777" w:rsidR="00C41DFF" w:rsidRDefault="00C41DF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73A23" w14:textId="77777777" w:rsidR="00C41DFF" w:rsidRDefault="00C41DF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DA46C" w14:textId="77777777" w:rsidR="00C41DFF" w:rsidRDefault="00C41DF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363FD"/>
    <w:multiLevelType w:val="multilevel"/>
    <w:tmpl w:val="4F62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3518B"/>
    <w:multiLevelType w:val="multilevel"/>
    <w:tmpl w:val="27FC6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C7322B"/>
    <w:multiLevelType w:val="multilevel"/>
    <w:tmpl w:val="9032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7571C"/>
    <w:multiLevelType w:val="multilevel"/>
    <w:tmpl w:val="35A0B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FB082D"/>
    <w:multiLevelType w:val="multilevel"/>
    <w:tmpl w:val="A16E8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9C9"/>
    <w:rsid w:val="00000B0A"/>
    <w:rsid w:val="000326C8"/>
    <w:rsid w:val="000500B2"/>
    <w:rsid w:val="0006243A"/>
    <w:rsid w:val="00071C3C"/>
    <w:rsid w:val="00075288"/>
    <w:rsid w:val="00075859"/>
    <w:rsid w:val="00082D95"/>
    <w:rsid w:val="00084588"/>
    <w:rsid w:val="000952D5"/>
    <w:rsid w:val="000F6367"/>
    <w:rsid w:val="00104C67"/>
    <w:rsid w:val="00132664"/>
    <w:rsid w:val="00197935"/>
    <w:rsid w:val="00197A77"/>
    <w:rsid w:val="001D1E3E"/>
    <w:rsid w:val="00272992"/>
    <w:rsid w:val="00281FC8"/>
    <w:rsid w:val="00285C15"/>
    <w:rsid w:val="00314EBB"/>
    <w:rsid w:val="003618FF"/>
    <w:rsid w:val="003C5DD6"/>
    <w:rsid w:val="003D4ECA"/>
    <w:rsid w:val="003E0356"/>
    <w:rsid w:val="003E2E51"/>
    <w:rsid w:val="003F7DD0"/>
    <w:rsid w:val="004005F0"/>
    <w:rsid w:val="004149EE"/>
    <w:rsid w:val="00431449"/>
    <w:rsid w:val="00463C4A"/>
    <w:rsid w:val="00477A5A"/>
    <w:rsid w:val="00496462"/>
    <w:rsid w:val="004A0593"/>
    <w:rsid w:val="004D7233"/>
    <w:rsid w:val="004F123B"/>
    <w:rsid w:val="00550808"/>
    <w:rsid w:val="00560D53"/>
    <w:rsid w:val="00576AFB"/>
    <w:rsid w:val="00593927"/>
    <w:rsid w:val="005D42B6"/>
    <w:rsid w:val="005D5D1A"/>
    <w:rsid w:val="005E208E"/>
    <w:rsid w:val="00602E2F"/>
    <w:rsid w:val="0061224B"/>
    <w:rsid w:val="00621BF6"/>
    <w:rsid w:val="00630CC8"/>
    <w:rsid w:val="0063698A"/>
    <w:rsid w:val="006751B7"/>
    <w:rsid w:val="006E214E"/>
    <w:rsid w:val="007046FC"/>
    <w:rsid w:val="00746DF1"/>
    <w:rsid w:val="00747C23"/>
    <w:rsid w:val="00760854"/>
    <w:rsid w:val="0078011F"/>
    <w:rsid w:val="00783155"/>
    <w:rsid w:val="007B0422"/>
    <w:rsid w:val="007B4F44"/>
    <w:rsid w:val="00817659"/>
    <w:rsid w:val="0084591C"/>
    <w:rsid w:val="0086564B"/>
    <w:rsid w:val="00873E78"/>
    <w:rsid w:val="008B61EB"/>
    <w:rsid w:val="008D089D"/>
    <w:rsid w:val="008E7A8A"/>
    <w:rsid w:val="008F282C"/>
    <w:rsid w:val="009010DB"/>
    <w:rsid w:val="00916D15"/>
    <w:rsid w:val="00926DC9"/>
    <w:rsid w:val="00972EE4"/>
    <w:rsid w:val="00981776"/>
    <w:rsid w:val="00997880"/>
    <w:rsid w:val="009A0F54"/>
    <w:rsid w:val="009A1775"/>
    <w:rsid w:val="009A3D00"/>
    <w:rsid w:val="009B1D22"/>
    <w:rsid w:val="009D4DD0"/>
    <w:rsid w:val="009F491E"/>
    <w:rsid w:val="00A10282"/>
    <w:rsid w:val="00A349BC"/>
    <w:rsid w:val="00A37C16"/>
    <w:rsid w:val="00A41550"/>
    <w:rsid w:val="00A965DC"/>
    <w:rsid w:val="00AB0551"/>
    <w:rsid w:val="00AD4351"/>
    <w:rsid w:val="00AF5168"/>
    <w:rsid w:val="00AF5E1D"/>
    <w:rsid w:val="00B118AC"/>
    <w:rsid w:val="00B1691A"/>
    <w:rsid w:val="00B33288"/>
    <w:rsid w:val="00B35226"/>
    <w:rsid w:val="00B36043"/>
    <w:rsid w:val="00B371F8"/>
    <w:rsid w:val="00B72014"/>
    <w:rsid w:val="00B81F7C"/>
    <w:rsid w:val="00B84E03"/>
    <w:rsid w:val="00BA2E18"/>
    <w:rsid w:val="00BA5B15"/>
    <w:rsid w:val="00BB386D"/>
    <w:rsid w:val="00BD67B6"/>
    <w:rsid w:val="00BF3EA7"/>
    <w:rsid w:val="00C32D7F"/>
    <w:rsid w:val="00C41DFF"/>
    <w:rsid w:val="00C57ADA"/>
    <w:rsid w:val="00C63D6A"/>
    <w:rsid w:val="00C92331"/>
    <w:rsid w:val="00CB18E9"/>
    <w:rsid w:val="00CE6BE5"/>
    <w:rsid w:val="00D203BF"/>
    <w:rsid w:val="00D219C9"/>
    <w:rsid w:val="00D41AF6"/>
    <w:rsid w:val="00D44B5C"/>
    <w:rsid w:val="00D46EC3"/>
    <w:rsid w:val="00D51883"/>
    <w:rsid w:val="00D52C5F"/>
    <w:rsid w:val="00D94EF9"/>
    <w:rsid w:val="00DB1170"/>
    <w:rsid w:val="00DC6167"/>
    <w:rsid w:val="00DF35F9"/>
    <w:rsid w:val="00E0358B"/>
    <w:rsid w:val="00E34755"/>
    <w:rsid w:val="00E35873"/>
    <w:rsid w:val="00E870E5"/>
    <w:rsid w:val="00EB32DF"/>
    <w:rsid w:val="00EC0F6F"/>
    <w:rsid w:val="00EC4672"/>
    <w:rsid w:val="00EC7CE0"/>
    <w:rsid w:val="00ED63E0"/>
    <w:rsid w:val="00EF445E"/>
    <w:rsid w:val="00F20B10"/>
    <w:rsid w:val="00F3460E"/>
    <w:rsid w:val="00F513E9"/>
    <w:rsid w:val="00F629F6"/>
    <w:rsid w:val="00F9799E"/>
    <w:rsid w:val="00FC1511"/>
    <w:rsid w:val="00FC201A"/>
    <w:rsid w:val="00FD7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6E47"/>
  <w15:chartTrackingRefBased/>
  <w15:docId w15:val="{75004CC1-0EDE-4D9E-9805-BCDBE54A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B61E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19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219C9"/>
    <w:rPr>
      <w:b/>
      <w:bCs/>
    </w:rPr>
  </w:style>
  <w:style w:type="character" w:styleId="Hyperlink">
    <w:name w:val="Hyperlink"/>
    <w:basedOn w:val="DefaultParagraphFont"/>
    <w:uiPriority w:val="99"/>
    <w:unhideWhenUsed/>
    <w:rsid w:val="00285C15"/>
    <w:rPr>
      <w:color w:val="0000FF"/>
      <w:u w:val="single"/>
    </w:rPr>
  </w:style>
  <w:style w:type="character" w:customStyle="1" w:styleId="Heading2Char">
    <w:name w:val="Heading 2 Char"/>
    <w:basedOn w:val="DefaultParagraphFont"/>
    <w:link w:val="Heading2"/>
    <w:uiPriority w:val="9"/>
    <w:rsid w:val="008B61EB"/>
    <w:rPr>
      <w:rFonts w:ascii="Times New Roman" w:eastAsia="Times New Roman" w:hAnsi="Times New Roman" w:cs="Times New Roman"/>
      <w:b/>
      <w:bCs/>
      <w:sz w:val="36"/>
      <w:szCs w:val="36"/>
      <w:lang w:eastAsia="en-GB"/>
    </w:rPr>
  </w:style>
  <w:style w:type="character" w:customStyle="1" w:styleId="UnresolvedMention">
    <w:name w:val="Unresolved Mention"/>
    <w:basedOn w:val="DefaultParagraphFont"/>
    <w:uiPriority w:val="99"/>
    <w:semiHidden/>
    <w:unhideWhenUsed/>
    <w:rsid w:val="0084591C"/>
    <w:rPr>
      <w:color w:val="605E5C"/>
      <w:shd w:val="clear" w:color="auto" w:fill="E1DFDD"/>
    </w:rPr>
  </w:style>
  <w:style w:type="paragraph" w:styleId="BalloonText">
    <w:name w:val="Balloon Text"/>
    <w:basedOn w:val="Normal"/>
    <w:link w:val="BalloonTextChar"/>
    <w:uiPriority w:val="99"/>
    <w:semiHidden/>
    <w:unhideWhenUsed/>
    <w:rsid w:val="00C63D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D6A"/>
    <w:rPr>
      <w:rFonts w:ascii="Segoe UI" w:hAnsi="Segoe UI" w:cs="Segoe UI"/>
      <w:sz w:val="18"/>
      <w:szCs w:val="18"/>
    </w:rPr>
  </w:style>
  <w:style w:type="paragraph" w:styleId="ListParagraph">
    <w:name w:val="List Paragraph"/>
    <w:basedOn w:val="Normal"/>
    <w:uiPriority w:val="34"/>
    <w:qFormat/>
    <w:rsid w:val="00E870E5"/>
    <w:pPr>
      <w:ind w:left="720"/>
      <w:contextualSpacing/>
    </w:pPr>
  </w:style>
  <w:style w:type="paragraph" w:styleId="Header">
    <w:name w:val="header"/>
    <w:basedOn w:val="Normal"/>
    <w:link w:val="HeaderChar"/>
    <w:uiPriority w:val="99"/>
    <w:unhideWhenUsed/>
    <w:rsid w:val="00C41D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1DFF"/>
  </w:style>
  <w:style w:type="paragraph" w:styleId="Footer">
    <w:name w:val="footer"/>
    <w:basedOn w:val="Normal"/>
    <w:link w:val="FooterChar"/>
    <w:uiPriority w:val="99"/>
    <w:unhideWhenUsed/>
    <w:rsid w:val="00C41D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FF"/>
  </w:style>
  <w:style w:type="character" w:styleId="CommentReference">
    <w:name w:val="annotation reference"/>
    <w:basedOn w:val="DefaultParagraphFont"/>
    <w:uiPriority w:val="99"/>
    <w:semiHidden/>
    <w:unhideWhenUsed/>
    <w:rsid w:val="00272992"/>
    <w:rPr>
      <w:sz w:val="16"/>
      <w:szCs w:val="16"/>
    </w:rPr>
  </w:style>
  <w:style w:type="paragraph" w:styleId="CommentText">
    <w:name w:val="annotation text"/>
    <w:basedOn w:val="Normal"/>
    <w:link w:val="CommentTextChar"/>
    <w:uiPriority w:val="99"/>
    <w:semiHidden/>
    <w:unhideWhenUsed/>
    <w:rsid w:val="00272992"/>
    <w:pPr>
      <w:spacing w:line="240" w:lineRule="auto"/>
    </w:pPr>
    <w:rPr>
      <w:sz w:val="20"/>
      <w:szCs w:val="20"/>
    </w:rPr>
  </w:style>
  <w:style w:type="character" w:customStyle="1" w:styleId="CommentTextChar">
    <w:name w:val="Comment Text Char"/>
    <w:basedOn w:val="DefaultParagraphFont"/>
    <w:link w:val="CommentText"/>
    <w:uiPriority w:val="99"/>
    <w:semiHidden/>
    <w:rsid w:val="00272992"/>
    <w:rPr>
      <w:sz w:val="20"/>
      <w:szCs w:val="20"/>
    </w:rPr>
  </w:style>
  <w:style w:type="paragraph" w:styleId="CommentSubject">
    <w:name w:val="annotation subject"/>
    <w:basedOn w:val="CommentText"/>
    <w:next w:val="CommentText"/>
    <w:link w:val="CommentSubjectChar"/>
    <w:uiPriority w:val="99"/>
    <w:semiHidden/>
    <w:unhideWhenUsed/>
    <w:rsid w:val="00272992"/>
    <w:rPr>
      <w:b/>
      <w:bCs/>
    </w:rPr>
  </w:style>
  <w:style w:type="character" w:customStyle="1" w:styleId="CommentSubjectChar">
    <w:name w:val="Comment Subject Char"/>
    <w:basedOn w:val="CommentTextChar"/>
    <w:link w:val="CommentSubject"/>
    <w:uiPriority w:val="99"/>
    <w:semiHidden/>
    <w:rsid w:val="002729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67818">
      <w:bodyDiv w:val="1"/>
      <w:marLeft w:val="0"/>
      <w:marRight w:val="0"/>
      <w:marTop w:val="0"/>
      <w:marBottom w:val="0"/>
      <w:divBdr>
        <w:top w:val="none" w:sz="0" w:space="0" w:color="auto"/>
        <w:left w:val="none" w:sz="0" w:space="0" w:color="auto"/>
        <w:bottom w:val="none" w:sz="0" w:space="0" w:color="auto"/>
        <w:right w:val="none" w:sz="0" w:space="0" w:color="auto"/>
      </w:divBdr>
      <w:divsChild>
        <w:div w:id="704714275">
          <w:marLeft w:val="0"/>
          <w:marRight w:val="0"/>
          <w:marTop w:val="0"/>
          <w:marBottom w:val="0"/>
          <w:divBdr>
            <w:top w:val="none" w:sz="0" w:space="0" w:color="auto"/>
            <w:left w:val="none" w:sz="0" w:space="0" w:color="auto"/>
            <w:bottom w:val="none" w:sz="0" w:space="0" w:color="auto"/>
            <w:right w:val="none" w:sz="0" w:space="0" w:color="auto"/>
          </w:divBdr>
          <w:divsChild>
            <w:div w:id="520705103">
              <w:marLeft w:val="0"/>
              <w:marRight w:val="0"/>
              <w:marTop w:val="150"/>
              <w:marBottom w:val="150"/>
              <w:divBdr>
                <w:top w:val="none" w:sz="0" w:space="0" w:color="auto"/>
                <w:left w:val="none" w:sz="0" w:space="0" w:color="auto"/>
                <w:bottom w:val="none" w:sz="0" w:space="0" w:color="auto"/>
                <w:right w:val="none" w:sz="0" w:space="0" w:color="auto"/>
              </w:divBdr>
            </w:div>
            <w:div w:id="2032222053">
              <w:marLeft w:val="0"/>
              <w:marRight w:val="0"/>
              <w:marTop w:val="0"/>
              <w:marBottom w:val="0"/>
              <w:divBdr>
                <w:top w:val="none" w:sz="0" w:space="0" w:color="auto"/>
                <w:left w:val="none" w:sz="0" w:space="0" w:color="auto"/>
                <w:bottom w:val="none" w:sz="0" w:space="0" w:color="auto"/>
                <w:right w:val="none" w:sz="0" w:space="0" w:color="auto"/>
              </w:divBdr>
            </w:div>
          </w:divsChild>
        </w:div>
        <w:div w:id="1585843675">
          <w:marLeft w:val="0"/>
          <w:marRight w:val="0"/>
          <w:marTop w:val="0"/>
          <w:marBottom w:val="0"/>
          <w:divBdr>
            <w:top w:val="none" w:sz="0" w:space="0" w:color="auto"/>
            <w:left w:val="none" w:sz="0" w:space="0" w:color="auto"/>
            <w:bottom w:val="none" w:sz="0" w:space="0" w:color="auto"/>
            <w:right w:val="none" w:sz="0" w:space="0" w:color="auto"/>
          </w:divBdr>
          <w:divsChild>
            <w:div w:id="1109206977">
              <w:marLeft w:val="0"/>
              <w:marRight w:val="0"/>
              <w:marTop w:val="150"/>
              <w:marBottom w:val="150"/>
              <w:divBdr>
                <w:top w:val="none" w:sz="0" w:space="0" w:color="auto"/>
                <w:left w:val="none" w:sz="0" w:space="0" w:color="auto"/>
                <w:bottom w:val="none" w:sz="0" w:space="0" w:color="auto"/>
                <w:right w:val="none" w:sz="0" w:space="0" w:color="auto"/>
              </w:divBdr>
            </w:div>
            <w:div w:id="78927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168737">
      <w:bodyDiv w:val="1"/>
      <w:marLeft w:val="0"/>
      <w:marRight w:val="0"/>
      <w:marTop w:val="0"/>
      <w:marBottom w:val="0"/>
      <w:divBdr>
        <w:top w:val="none" w:sz="0" w:space="0" w:color="auto"/>
        <w:left w:val="none" w:sz="0" w:space="0" w:color="auto"/>
        <w:bottom w:val="none" w:sz="0" w:space="0" w:color="auto"/>
        <w:right w:val="none" w:sz="0" w:space="0" w:color="auto"/>
      </w:divBdr>
      <w:divsChild>
        <w:div w:id="1388068383">
          <w:marLeft w:val="0"/>
          <w:marRight w:val="0"/>
          <w:marTop w:val="150"/>
          <w:marBottom w:val="150"/>
          <w:divBdr>
            <w:top w:val="none" w:sz="0" w:space="0" w:color="auto"/>
            <w:left w:val="none" w:sz="0" w:space="0" w:color="auto"/>
            <w:bottom w:val="none" w:sz="0" w:space="0" w:color="auto"/>
            <w:right w:val="none" w:sz="0" w:space="0" w:color="auto"/>
          </w:divBdr>
        </w:div>
      </w:divsChild>
    </w:div>
    <w:div w:id="906652809">
      <w:bodyDiv w:val="1"/>
      <w:marLeft w:val="0"/>
      <w:marRight w:val="0"/>
      <w:marTop w:val="0"/>
      <w:marBottom w:val="0"/>
      <w:divBdr>
        <w:top w:val="none" w:sz="0" w:space="0" w:color="auto"/>
        <w:left w:val="none" w:sz="0" w:space="0" w:color="auto"/>
        <w:bottom w:val="none" w:sz="0" w:space="0" w:color="auto"/>
        <w:right w:val="none" w:sz="0" w:space="0" w:color="auto"/>
      </w:divBdr>
    </w:div>
    <w:div w:id="1142894336">
      <w:bodyDiv w:val="1"/>
      <w:marLeft w:val="0"/>
      <w:marRight w:val="0"/>
      <w:marTop w:val="0"/>
      <w:marBottom w:val="0"/>
      <w:divBdr>
        <w:top w:val="none" w:sz="0" w:space="0" w:color="auto"/>
        <w:left w:val="none" w:sz="0" w:space="0" w:color="auto"/>
        <w:bottom w:val="none" w:sz="0" w:space="0" w:color="auto"/>
        <w:right w:val="none" w:sz="0" w:space="0" w:color="auto"/>
      </w:divBdr>
    </w:div>
    <w:div w:id="1179344950">
      <w:bodyDiv w:val="1"/>
      <w:marLeft w:val="0"/>
      <w:marRight w:val="0"/>
      <w:marTop w:val="0"/>
      <w:marBottom w:val="0"/>
      <w:divBdr>
        <w:top w:val="none" w:sz="0" w:space="0" w:color="auto"/>
        <w:left w:val="none" w:sz="0" w:space="0" w:color="auto"/>
        <w:bottom w:val="none" w:sz="0" w:space="0" w:color="auto"/>
        <w:right w:val="none" w:sz="0" w:space="0" w:color="auto"/>
      </w:divBdr>
      <w:divsChild>
        <w:div w:id="359353809">
          <w:marLeft w:val="0"/>
          <w:marRight w:val="0"/>
          <w:marTop w:val="0"/>
          <w:marBottom w:val="0"/>
          <w:divBdr>
            <w:top w:val="none" w:sz="0" w:space="8" w:color="DDDDDD"/>
            <w:left w:val="none" w:sz="0" w:space="11" w:color="DDDDDD"/>
            <w:bottom w:val="single" w:sz="6" w:space="8" w:color="DDDDDD"/>
            <w:right w:val="none" w:sz="0" w:space="11" w:color="DDDDDD"/>
          </w:divBdr>
          <w:divsChild>
            <w:div w:id="3736663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87930802">
      <w:bodyDiv w:val="1"/>
      <w:marLeft w:val="0"/>
      <w:marRight w:val="0"/>
      <w:marTop w:val="0"/>
      <w:marBottom w:val="0"/>
      <w:divBdr>
        <w:top w:val="none" w:sz="0" w:space="0" w:color="auto"/>
        <w:left w:val="none" w:sz="0" w:space="0" w:color="auto"/>
        <w:bottom w:val="none" w:sz="0" w:space="0" w:color="auto"/>
        <w:right w:val="none" w:sz="0" w:space="0" w:color="auto"/>
      </w:divBdr>
      <w:divsChild>
        <w:div w:id="130907560">
          <w:marLeft w:val="0"/>
          <w:marRight w:val="0"/>
          <w:marTop w:val="480"/>
          <w:marBottom w:val="480"/>
          <w:divBdr>
            <w:top w:val="none" w:sz="0" w:space="0" w:color="auto"/>
            <w:left w:val="none" w:sz="0" w:space="0" w:color="auto"/>
            <w:bottom w:val="none" w:sz="0" w:space="0" w:color="auto"/>
            <w:right w:val="none" w:sz="0" w:space="0" w:color="auto"/>
          </w:divBdr>
        </w:div>
      </w:divsChild>
    </w:div>
    <w:div w:id="1919099635">
      <w:bodyDiv w:val="1"/>
      <w:marLeft w:val="0"/>
      <w:marRight w:val="0"/>
      <w:marTop w:val="0"/>
      <w:marBottom w:val="0"/>
      <w:divBdr>
        <w:top w:val="none" w:sz="0" w:space="0" w:color="auto"/>
        <w:left w:val="none" w:sz="0" w:space="0" w:color="auto"/>
        <w:bottom w:val="none" w:sz="0" w:space="0" w:color="auto"/>
        <w:right w:val="none" w:sz="0" w:space="0" w:color="auto"/>
      </w:divBdr>
      <w:divsChild>
        <w:div w:id="1943025412">
          <w:marLeft w:val="0"/>
          <w:marRight w:val="0"/>
          <w:marTop w:val="0"/>
          <w:marBottom w:val="0"/>
          <w:divBdr>
            <w:top w:val="none" w:sz="0" w:space="0" w:color="auto"/>
            <w:left w:val="none" w:sz="0" w:space="0" w:color="auto"/>
            <w:bottom w:val="none" w:sz="0" w:space="0" w:color="auto"/>
            <w:right w:val="none" w:sz="0" w:space="0" w:color="auto"/>
          </w:divBdr>
          <w:divsChild>
            <w:div w:id="1010568931">
              <w:marLeft w:val="0"/>
              <w:marRight w:val="0"/>
              <w:marTop w:val="150"/>
              <w:marBottom w:val="150"/>
              <w:divBdr>
                <w:top w:val="none" w:sz="0" w:space="0" w:color="auto"/>
                <w:left w:val="none" w:sz="0" w:space="0" w:color="auto"/>
                <w:bottom w:val="none" w:sz="0" w:space="0" w:color="auto"/>
                <w:right w:val="none" w:sz="0" w:space="0" w:color="auto"/>
              </w:divBdr>
            </w:div>
            <w:div w:id="910769753">
              <w:marLeft w:val="0"/>
              <w:marRight w:val="0"/>
              <w:marTop w:val="0"/>
              <w:marBottom w:val="0"/>
              <w:divBdr>
                <w:top w:val="none" w:sz="0" w:space="0" w:color="auto"/>
                <w:left w:val="none" w:sz="0" w:space="0" w:color="auto"/>
                <w:bottom w:val="none" w:sz="0" w:space="0" w:color="auto"/>
                <w:right w:val="none" w:sz="0" w:space="0" w:color="auto"/>
              </w:divBdr>
            </w:div>
          </w:divsChild>
        </w:div>
        <w:div w:id="616958005">
          <w:marLeft w:val="0"/>
          <w:marRight w:val="0"/>
          <w:marTop w:val="0"/>
          <w:marBottom w:val="0"/>
          <w:divBdr>
            <w:top w:val="none" w:sz="0" w:space="0" w:color="auto"/>
            <w:left w:val="none" w:sz="0" w:space="0" w:color="auto"/>
            <w:bottom w:val="none" w:sz="0" w:space="0" w:color="auto"/>
            <w:right w:val="none" w:sz="0" w:space="0" w:color="auto"/>
          </w:divBdr>
          <w:divsChild>
            <w:div w:id="996344257">
              <w:marLeft w:val="0"/>
              <w:marRight w:val="0"/>
              <w:marTop w:val="150"/>
              <w:marBottom w:val="150"/>
              <w:divBdr>
                <w:top w:val="none" w:sz="0" w:space="0" w:color="auto"/>
                <w:left w:val="none" w:sz="0" w:space="0" w:color="auto"/>
                <w:bottom w:val="none" w:sz="0" w:space="0" w:color="auto"/>
                <w:right w:val="none" w:sz="0" w:space="0" w:color="auto"/>
              </w:divBdr>
            </w:div>
            <w:div w:id="111235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hs.uk/conditions/coronavirus-covid-19/check-if-you-have-coronavirus-symptom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nhs.uk/conditions/coronavirus-covid-19/check-if-you-have-coronavirus-sympto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coronaviru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ov.uk/provide-journey-contact-details-before-travel-uk"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uk/government/publications/coronavirus-covid-19-how-to-self-isolate-when-you-travel-to-the-uk/coronavirus-covid-19-how-to-self-isolate-when-you-travel-to-the-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6BAD27-2F41-45D6-9A99-4175EEB4FF5E}">
  <ds:schemaRefs>
    <ds:schemaRef ds:uri="http://schemas.microsoft.com/sharepoint/v3/contenttype/forms"/>
  </ds:schemaRefs>
</ds:datastoreItem>
</file>

<file path=customXml/itemProps2.xml><?xml version="1.0" encoding="utf-8"?>
<ds:datastoreItem xmlns:ds="http://schemas.openxmlformats.org/officeDocument/2006/customXml" ds:itemID="{AFD52F13-504F-414F-A7AD-5A870C86A643}">
  <ds:schemaRefs>
    <ds:schemaRef ds:uri="http://purl.org/dc/terms/"/>
    <ds:schemaRef ds:uri="http://schemas.openxmlformats.org/package/2006/metadata/core-properties"/>
    <ds:schemaRef ds:uri="http://schemas.microsoft.com/office/2006/documentManagement/types"/>
    <ds:schemaRef ds:uri="74120339-eabc-430c-a0fc-4f9a85851447"/>
    <ds:schemaRef ds:uri="http://purl.org/dc/elements/1.1/"/>
    <ds:schemaRef ds:uri="http://schemas.microsoft.com/office/2006/metadata/properties"/>
    <ds:schemaRef ds:uri="9350bb34-69ba-46c1-83a3-14c7512d1248"/>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D255733-1237-46B3-9431-D33EE20B5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2085</Words>
  <Characters>11885</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naomiadamson@me.com</dc:creator>
  <cp:keywords/>
  <dc:description/>
  <cp:lastModifiedBy>Helen James</cp:lastModifiedBy>
  <cp:revision>2</cp:revision>
  <cp:lastPrinted>2020-06-10T13:31:00Z</cp:lastPrinted>
  <dcterms:created xsi:type="dcterms:W3CDTF">2021-05-19T12:34:00Z</dcterms:created>
  <dcterms:modified xsi:type="dcterms:W3CDTF">2021-05-19T12:34:00Z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ies>
</file>